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ba016602d63765cce626f1aa0fa53e1163707b"/>
    <w:p>
      <w:pPr>
        <w:pStyle w:val="Heading3"/>
      </w:pPr>
      <w:r>
        <w:t xml:space="preserve">В Москве начался осенний призыв на военную службу</w:t>
      </w:r>
    </w:p>
    <w:p>
      <w:pPr>
        <w:pStyle w:val="FirstParagraph"/>
      </w:pPr>
      <w:r>
        <w:t xml:space="preserve">02.10.2015</w:t>
      </w:r>
    </w:p>
    <w:p>
      <w:pPr>
        <w:pStyle w:val="BodyText"/>
      </w:pPr>
      <w:r>
        <w:t xml:space="preserve">1 октября в Москве начался осенний призыв молодых москвичей на военную службу. Соответствующий указ подписал Президент России Владимир Путин. Документ размещен на официальном интернет-портале правовой информации.</w:t>
      </w:r>
    </w:p>
    <w:p>
      <w:pPr>
        <w:pStyle w:val="BodyText"/>
      </w:pPr>
      <w:r>
        <w:t xml:space="preserve">Этой осенью на военную службу в Вооруженные силы и другие воинские формирования будет призвано 147 тысяч россиян. Призыву подлежат все граждане в возрасте от 18 до 27 лет, не пребывающие в запасе и подлежащие в соответствии с законом "О воинской обязанности и военной службе" призыву на военную службу.</w:t>
      </w:r>
    </w:p>
    <w:p>
      <w:pPr>
        <w:pStyle w:val="BodyText"/>
      </w:pPr>
      <w:r>
        <w:t xml:space="preserve">"Осуществить с 1 октября по 31 декабря призыв на военную службу граждан России в возрасте от 18 до 27 лет", - говорится в</w:t>
      </w:r>
      <w:r>
        <w:t xml:space="preserve"> </w:t>
      </w:r>
      <w:hyperlink r:id="rId20">
        <w:r>
          <w:rPr>
            <w:rStyle w:val="Hyperlink"/>
          </w:rPr>
          <w:t xml:space="preserve">указе</w:t>
        </w:r>
      </w:hyperlink>
      <w:r>
        <w:t xml:space="preserve"> </w:t>
      </w:r>
      <w:r>
        <w:t xml:space="preserve">президента.</w:t>
      </w:r>
    </w:p>
    <w:p>
      <w:pPr>
        <w:pStyle w:val="BodyText"/>
      </w:pPr>
      <w:r>
        <w:t xml:space="preserve">На время призыва в Москве при Московской городской военной прокуратуре (МГВП) с октября будет создан консультативно-правовой центр по вопросам призыва граждан на военную и альтернативную гражданскую службу. В нем каждый призывник сможет получить совет или пожаловаться на нарушение своих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http://ostankino.mos.ru/presscenter/news/detail/2197637.html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197637.html" TargetMode="External" /><Relationship Type="http://schemas.openxmlformats.org/officeDocument/2006/relationships/hyperlink" Id="rId20" Target="http://publication.pravo.gov.ru/Document/View/00012015100100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197637.html" TargetMode="External" /><Relationship Type="http://schemas.openxmlformats.org/officeDocument/2006/relationships/hyperlink" Id="rId20" Target="http://publication.pravo.gov.ru/Document/View/00012015100100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2024-09-05T11:04:54Z</dcterms:created>
  <dcterms:modified xsi:type="dcterms:W3CDTF">2024-09-05T11:04:54Z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