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космосе-пройдут-бесплатные-кинопоказы"/>
    <w:p>
      <w:pPr>
        <w:pStyle w:val="Heading3"/>
      </w:pPr>
      <w:r>
        <w:t xml:space="preserve">В "Космосе" пройдут бесплатные кинопоказы</w:t>
      </w:r>
    </w:p>
    <w:p>
      <w:pPr>
        <w:pStyle w:val="FirstParagraph"/>
      </w:pPr>
      <w:r>
        <w:t xml:space="preserve">13.10.2015</w:t>
      </w:r>
    </w:p>
    <w:p>
      <w:pPr>
        <w:pStyle w:val="BodyText"/>
      </w:pPr>
      <w:r>
        <w:rPr>
          <w:u w:val="single"/>
          <w:bCs/>
          <w:b/>
        </w:rPr>
        <w:t xml:space="preserve">Кинотеатр «Космос»</w:t>
      </w:r>
    </w:p>
    <w:p>
      <w:pPr>
        <w:pStyle w:val="BodyText"/>
      </w:pPr>
      <w:r>
        <w:t xml:space="preserve">М. ВДНХ, Проспект Мира 109.</w:t>
      </w:r>
    </w:p>
    <w:p>
      <w:pPr>
        <w:pStyle w:val="BodyText"/>
      </w:pPr>
      <w:r>
        <w:rPr>
          <w:u w:val="single"/>
          <w:bCs/>
          <w:b/>
        </w:rPr>
        <w:t xml:space="preserve">Бесплатные показы в «Космосе»: Ретроспектива Карена Шахназарова:</w:t>
      </w:r>
    </w:p>
    <w:p>
      <w:pPr>
        <w:pStyle w:val="BodyText"/>
      </w:pPr>
      <w:r>
        <w:t xml:space="preserve">(В расписании возможны изменения! Уточняйте сеансы по тел. кинотеатра: (495) 687-46-69)</w:t>
      </w:r>
    </w:p>
    <w:p>
      <w:pPr>
        <w:pStyle w:val="BodyText"/>
      </w:pPr>
      <w:r>
        <w:rPr>
          <w:bCs/>
          <w:b/>
        </w:rPr>
        <w:t xml:space="preserve">15 октября - «Добряки»</w:t>
      </w:r>
    </w:p>
    <w:p>
      <w:pPr>
        <w:pStyle w:val="BodyText"/>
      </w:pPr>
      <w:r>
        <w:t xml:space="preserve">0+, 1979, СССР</w:t>
      </w:r>
    </w:p>
    <w:p>
      <w:pPr>
        <w:pStyle w:val="BodyText"/>
      </w:pPr>
      <w:r>
        <w:t xml:space="preserve">Гордей Кабачков, профессиональный аферист, решил сделать карьеру в науке и весьма преуспел. Обосновавшись в неком Институте античной культуры, он легко обводит вокруг пальца многочисленных «добряков» — членов ученого совета — и защищает диссертацию. После этого занять директорское кресло было для него просто «делом техники»…</w:t>
      </w:r>
    </w:p>
    <w:p>
      <w:pPr>
        <w:pStyle w:val="BodyText"/>
      </w:pPr>
      <w:r>
        <w:rPr>
          <w:bCs/>
          <w:b/>
        </w:rPr>
        <w:t xml:space="preserve">16 октября - «Мы из джаза»</w:t>
      </w:r>
    </w:p>
    <w:p>
      <w:pPr>
        <w:pStyle w:val="BodyText"/>
      </w:pPr>
      <w:r>
        <w:t xml:space="preserve">0+, 1983, СССР</w:t>
      </w:r>
    </w:p>
    <w:p>
      <w:pPr>
        <w:pStyle w:val="BodyText"/>
      </w:pPr>
      <w:r>
        <w:t xml:space="preserve">Советская Россия. Двадцатые годы. Времена НЭПа. Студента Одесского музыкального техникума Костю Иванова увлекает новое направление в музыке — джаз. За это увлечение его, комсомольца, выгоняют из техникума, предлагая на выбор — учёба или любимая музыка. Константин выбирает джаз. Костя хочет создать свой джаз-банд. По объявлению к нему приходят два друга-музыканта — Стёпа и Жора. Стёпа играет на банджо, а Жора — на барабанах. Константин заинтересовывает их джазом и, новоиспечённый джаз-банд начинает репетиции…</w:t>
      </w:r>
    </w:p>
    <w:p>
      <w:pPr>
        <w:pStyle w:val="BodyText"/>
      </w:pPr>
      <w:r>
        <w:rPr>
          <w:bCs/>
          <w:b/>
        </w:rPr>
        <w:t xml:space="preserve">17 октября - «День полнолуния»</w:t>
      </w:r>
    </w:p>
    <w:p>
      <w:pPr>
        <w:pStyle w:val="BodyText"/>
      </w:pPr>
      <w:r>
        <w:t xml:space="preserve">16+, 1998, Россия</w:t>
      </w:r>
    </w:p>
    <w:p>
      <w:pPr>
        <w:pStyle w:val="BodyText"/>
      </w:pPr>
      <w:r>
        <w:t xml:space="preserve">Герои фильма — «новые русские» и старый узбек, удачливый киллер и популярный ди-джей, прекрасная княжна и загадочный монах, иностранный дипломат и великий поэт…</w:t>
      </w:r>
    </w:p>
    <w:p>
      <w:pPr>
        <w:pStyle w:val="BodyText"/>
      </w:pPr>
      <w:r>
        <w:rPr>
          <w:bCs/>
          <w:b/>
        </w:rPr>
        <w:t xml:space="preserve">18 октября - «Сны»</w:t>
      </w:r>
    </w:p>
    <w:p>
      <w:pPr>
        <w:pStyle w:val="BodyText"/>
      </w:pPr>
      <w:r>
        <w:t xml:space="preserve">16+, 1993, Россия</w:t>
      </w:r>
    </w:p>
    <w:p>
      <w:pPr>
        <w:pStyle w:val="BodyText"/>
      </w:pPr>
      <w:r>
        <w:t xml:space="preserve">Аристократка девятнадцатого века, Графиня Призорова, живет в Москве. Она богата, молода, но с некоторых пор ей стали сниться очень странные сны. Будто она не графиня, а уборщица Маша Степанова, работает в Москве, в 1993 году, в столовой N 9. Она лимитчица из глубинки и живет в общежитии. Не найдя объяснений столь странным сновидениям, графиня обращается к доктору.</w:t>
      </w:r>
    </w:p>
    <w:p>
      <w:pPr>
        <w:pStyle w:val="BodyText"/>
      </w:pPr>
      <w:r>
        <w:rPr>
          <w:bCs/>
          <w:b/>
        </w:rPr>
        <w:t xml:space="preserve">19 октября - «Палата №6»</w:t>
      </w:r>
    </w:p>
    <w:p>
      <w:pPr>
        <w:pStyle w:val="BodyText"/>
      </w:pPr>
      <w:r>
        <w:t xml:space="preserve">16+, 2009, Россия</w:t>
      </w:r>
    </w:p>
    <w:p>
      <w:pPr>
        <w:pStyle w:val="BodyText"/>
      </w:pPr>
      <w:r>
        <w:t xml:space="preserve">Главный врач провинциальной психиатрической больницы Рагин обнаруживает в одном из своих пациентов (Громове) человека с оригинальным мышлением, более того — собственной философией. В беседах с душевнобольным доктор видит безумие мира и скоро сам теряет рассудок. Но кто вправе решать, где та грань, за которой начинается безумие?</w:t>
      </w:r>
    </w:p>
    <w:p>
      <w:pPr>
        <w:pStyle w:val="BodyText"/>
      </w:pPr>
      <w:r>
        <w:rPr>
          <w:bCs/>
          <w:b/>
        </w:rPr>
        <w:t xml:space="preserve">20 октября - «Город Зеро»</w:t>
      </w:r>
    </w:p>
    <w:p>
      <w:pPr>
        <w:pStyle w:val="BodyText"/>
      </w:pPr>
      <w:r>
        <w:t xml:space="preserve">18+, 1988, СССР</w:t>
      </w:r>
    </w:p>
    <w:p>
      <w:pPr>
        <w:pStyle w:val="BodyText"/>
      </w:pPr>
      <w:r>
        <w:t xml:space="preserve">Отправившись в командировку, герой фильма неожиданно попадет в фантастический город. Он очень похож на наш мир, только скрытая абсурдность повседневной жизни здесь стала явной. Город Зеро открывает герою одну тайну за другой, и вернуться в привычную реальность становится все трудней…</w:t>
      </w:r>
    </w:p>
    <w:p>
      <w:pPr>
        <w:pStyle w:val="BodyText"/>
      </w:pPr>
      <w:r>
        <w:rPr>
          <w:u w:val="single"/>
          <w:bCs/>
          <w:b/>
        </w:rPr>
        <w:t xml:space="preserve">Кинотеатр «Сатурн»</w:t>
      </w:r>
    </w:p>
    <w:p>
      <w:pPr>
        <w:pStyle w:val="BodyText"/>
      </w:pPr>
      <w:r>
        <w:rPr>
          <w:bCs/>
          <w:b/>
        </w:rPr>
        <w:t xml:space="preserve">М. Свиблово, ул. Снежная ул. 18</w:t>
      </w:r>
    </w:p>
    <w:p>
      <w:pPr>
        <w:pStyle w:val="BodyText"/>
      </w:pPr>
      <w:r>
        <w:rPr>
          <w:bCs/>
          <w:b/>
        </w:rPr>
        <w:t xml:space="preserve">Кинопрограмма «ЮБИЛЕИ И ДАТЫ»</w:t>
      </w:r>
    </w:p>
    <w:p>
      <w:pPr>
        <w:pStyle w:val="BodyText"/>
      </w:pPr>
      <w:r>
        <w:t xml:space="preserve">Отечественные ленты, приуроченные к юбилеям и датам рождения писателей, поэтов, режиссеров, актеров. Информация: 8 (499) 180-43-52.</w:t>
      </w:r>
    </w:p>
    <w:p>
      <w:pPr>
        <w:pStyle w:val="BodyText"/>
      </w:pPr>
      <w:r>
        <w:rPr>
          <w:u w:val="single"/>
          <w:bCs/>
          <w:b/>
        </w:rPr>
        <w:t xml:space="preserve">Расписание показов:</w:t>
      </w:r>
    </w:p>
    <w:p>
      <w:pPr>
        <w:pStyle w:val="BodyText"/>
      </w:pPr>
      <w:r>
        <w:rPr>
          <w:bCs/>
          <w:b/>
        </w:rPr>
        <w:t xml:space="preserve">21 октября 12:00 – Кинопоказ</w:t>
      </w:r>
      <w:r>
        <w:t xml:space="preserve"> </w:t>
      </w:r>
      <w:r>
        <w:t xml:space="preserve">к 70-летию режиссера Никиты Михалкова</w:t>
      </w:r>
    </w:p>
    <w:p>
      <w:pPr>
        <w:pStyle w:val="BodyText"/>
      </w:pPr>
      <w:r>
        <w:t xml:space="preserve">Вход бесплатный.</w:t>
      </w:r>
    </w:p>
    <w:p>
      <w:pPr>
        <w:pStyle w:val="BodyText"/>
      </w:pPr>
      <w:r>
        <w:t xml:space="preserve">Название фильма уточняется.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http://ostankino.mos.ru/presscenter/news/detail/2223741.html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2237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2237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2024-11-14T10:20:06Z</dcterms:created>
  <dcterms:modified xsi:type="dcterms:W3CDTF">2024-11-14T10:20:06Z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