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0f32271cb7609648e01f2a39654fb9ee71b8d"/>
    <w:p>
      <w:pPr>
        <w:pStyle w:val="Heading3"/>
      </w:pPr>
      <w:r>
        <w:t xml:space="preserve">В результате пожара: в двух комнатах, кухне и коридоре квартиры жилого дома обгорели личные вещи и мебель</w:t>
      </w:r>
    </w:p>
    <w:p>
      <w:pPr>
        <w:pStyle w:val="FirstParagraph"/>
      </w:pPr>
      <w:r>
        <w:t xml:space="preserve">14.10.2015</w:t>
      </w:r>
    </w:p>
    <w:p>
      <w:pPr>
        <w:pStyle w:val="BodyText"/>
      </w:pPr>
      <w:r>
        <w:t xml:space="preserve">11 октября 2015 года в 15 часов 19 минут противопожарной службой было получено сообщение о загорании в квартире по адресу: ул. Константинова, дом 34, корпус 2.</w:t>
      </w:r>
    </w:p>
    <w:p>
      <w:pPr>
        <w:pStyle w:val="BodyText"/>
      </w:pPr>
      <w:r>
        <w:t xml:space="preserve">Огнеборцы прибыли на место пожара через 5 минут после вызова.</w:t>
      </w:r>
    </w:p>
    <w:p>
      <w:pPr>
        <w:pStyle w:val="BodyText"/>
      </w:pPr>
      <w:r>
        <w:t xml:space="preserve">В результате пожара: в двух комнатах, кухне и коридоре квартиры жилого дома обгорели личные вещи и мебель.</w:t>
      </w:r>
    </w:p>
    <w:p>
      <w:pPr>
        <w:pStyle w:val="BodyText"/>
      </w:pPr>
      <w:r>
        <w:t xml:space="preserve">Благодаря грамотным и своевременным действиям пожарных при проведении спасательных работ в условиях высокой температуры и плотного задымления , удалось спасти 5 жильцов данного подъезда, двое из которых дети, а так же эвакуировать 8 граждан. Пострадавших нет. Отделом надзорной деятельности МЧС СВАО ведется дознание по данному факту пожара, его причины устанавливаются.</w:t>
      </w:r>
    </w:p>
    <w:p>
      <w:pPr>
        <w:pStyle w:val="BodyText"/>
      </w:pPr>
      <w:r>
        <w:t xml:space="preserve">Вот, несколько правил, чего не следует делать при пожаре:</w:t>
      </w:r>
    </w:p>
    <w:p>
      <w:pPr>
        <w:pStyle w:val="BodyText"/>
      </w:pPr>
      <w:r>
        <w:t xml:space="preserve">- Переоценивать свои силы и возможности;</w:t>
      </w:r>
    </w:p>
    <w:p>
      <w:pPr>
        <w:pStyle w:val="BodyText"/>
      </w:pPr>
      <w:r>
        <w:t xml:space="preserve">- Рисковать своей жизнью, спасая имущество;</w:t>
      </w:r>
    </w:p>
    <w:p>
      <w:pPr>
        <w:pStyle w:val="BodyText"/>
      </w:pPr>
      <w:r>
        <w:t xml:space="preserve">- Заниматься тушением огня не вызвав предварительно пожарных;</w:t>
      </w:r>
    </w:p>
    <w:p>
      <w:pPr>
        <w:pStyle w:val="BodyText"/>
      </w:pPr>
      <w:r>
        <w:t xml:space="preserve">- Тушить водой электроприборы находящиеся под напряжением;</w:t>
      </w:r>
    </w:p>
    <w:p>
      <w:pPr>
        <w:pStyle w:val="BodyText"/>
      </w:pPr>
      <w:r>
        <w:t xml:space="preserve">- Прятаться в шкафах, кладовых, забиваться в угол и т.п.;</w:t>
      </w:r>
    </w:p>
    <w:p>
      <w:pPr>
        <w:pStyle w:val="BodyText"/>
      </w:pPr>
      <w:r>
        <w:t xml:space="preserve">- Пытаться выйти через задымленную лестничную клетку;</w:t>
      </w:r>
    </w:p>
    <w:p>
      <w:pPr>
        <w:pStyle w:val="BodyText"/>
      </w:pPr>
      <w:r>
        <w:t xml:space="preserve">- Пользоваться лифтом;</w:t>
      </w:r>
    </w:p>
    <w:p>
      <w:pPr>
        <w:pStyle w:val="BodyText"/>
      </w:pPr>
      <w:r>
        <w:t xml:space="preserve">- Открывать окна и двери;</w:t>
      </w:r>
    </w:p>
    <w:p>
      <w:pPr>
        <w:pStyle w:val="BodyText"/>
      </w:pPr>
      <w:r>
        <w:t xml:space="preserve">- Выпрыгивать из окон верхних этажей;</w:t>
      </w:r>
    </w:p>
    <w:p>
      <w:pPr>
        <w:pStyle w:val="BodyText"/>
      </w:pPr>
      <w:r>
        <w:t xml:space="preserve">- Поддаваться панике.</w:t>
      </w:r>
    </w:p>
    <w:p>
      <w:pPr>
        <w:pStyle w:val="BodyText"/>
      </w:pPr>
      <w:r>
        <w:t xml:space="preserve">В случае пожара очень важно не терять драгоценное время, ведь речь идет о секундах!</w:t>
      </w:r>
    </w:p>
    <w:p>
      <w:pPr>
        <w:pStyle w:val="BodyText"/>
      </w:pPr>
      <w:r>
        <w:t xml:space="preserve">Единый телефон вызова пожарных - спасателей - 101</w:t>
      </w:r>
    </w:p>
    <w:p>
      <w:pPr>
        <w:pStyle w:val="BodyText"/>
      </w:pPr>
      <w:r>
        <w:t xml:space="preserve">Порядок вызова пожарных и спасателей с операторов сотовой связи -112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http://ostankino.mos.ru/news/detail/2225751.html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2257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2257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2025-07-19T07:31:20Z</dcterms:created>
  <dcterms:modified xsi:type="dcterms:W3CDTF">2025-07-19T07:31:20Z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