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3d4052499628be8de401a28af23d0677da61e"/>
    <w:p>
      <w:pPr>
        <w:pStyle w:val="Heading3"/>
      </w:pPr>
      <w:r>
        <w:t xml:space="preserve">Итоги первого дня проведения основного этапа ОПМ «Мигрант-2015» на территории СВАО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19 октября в рамках проведения комплексной оперативно-профилактической операции «Мигрант-2015» сотрудники УВД по СВАО провели 125 оперативно-розыскных и профилактических мероприятий, направленных на выявление фактов нарушения миграционного законодательства.</w:t>
      </w:r>
    </w:p>
    <w:p>
      <w:pPr>
        <w:pStyle w:val="BodyText"/>
      </w:pPr>
      <w:r>
        <w:t xml:space="preserve">Сотрудники полиции проверили 1247 объектов, расположенных на территории СВАО г. Москвы. В их число входят 20 гостиниц и общежитий, 128 автостоянок и гаражных кооперативов, 9 автостоянок городского транспорта, 8 промышленных зон, 2 автовокзала, 42 кафе и ресторанов, 44 магазина, 4 ночных клуба, также 5 продовольственных баз.</w:t>
      </w:r>
    </w:p>
    <w:p>
      <w:pPr>
        <w:pStyle w:val="BodyText"/>
      </w:pPr>
      <w:r>
        <w:t xml:space="preserve">Также стражи правопорядка проверили 604 квартир и частных домов, 195 чердаков и 180 подвальных помещений. В ходе отработки квартир, гостиниц и общежитий выявлены 35 объектов, сдаваемых в поднаем с нарушением порядка и правил, установленных действующим законодательством.</w:t>
      </w:r>
    </w:p>
    <w:p>
      <w:pPr>
        <w:pStyle w:val="BodyText"/>
      </w:pPr>
      <w:r>
        <w:t xml:space="preserve">В результате оперативно-профилактической операции в отделы полиции с целью установления личности и законности нахождения на территории Российской Федерации были доставлены 603 иностранных гражданина, приезжих из Средней Азии и бывших государств СНГ. Все доставленные были проверены по базам специального учета на причастность к ранее совершенным преступлениям.</w:t>
      </w:r>
    </w:p>
    <w:p>
      <w:pPr>
        <w:pStyle w:val="BodyText"/>
      </w:pPr>
      <w:r>
        <w:t xml:space="preserve">В ходе проведения мероприятия было выявлено более 80 административных правонарушений, совершенных иностранными гражданами. В результате задержанные были привлечены к административной ответственности, предусмотренной ст. 18.8 КоАП РФ (нарушение иностранным гражданином или лицом без гражданства правил въезда в РФ либо режима пребывания (проживания) в РФ), ст. 20.1 КоАП РФ (мелкое хулиганство). Выявлено трое лиц, находящихся в розыске.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УВД по СВАО ГУ МВД России по г. Москве обращаются с просьбой звонить по телефону «102» (с мобильных – 112) ко всем, кто располагает какой-либо информацией о фактах незаконного проживаниямигрантов, «резиновых квартирах» и других нарушениях действующего законодательства. По всем поступившим сообщениям будут незамедлительно приниматься решения и проводится проверки. Наиболее значимые заявления будут взяты под контроль сотрудниками ГУ МВД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http://ostankino.mos.ru/news/detail/2238853.html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38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38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2025-08-03T13:17:32Z</dcterms:created>
  <dcterms:modified xsi:type="dcterms:W3CDTF">2025-08-03T13:17:32Z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