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98e95bd4cf46c6ac353a7de8e3f6671c6afb2f"/>
    <w:p>
      <w:pPr>
        <w:pStyle w:val="Heading3"/>
      </w:pPr>
      <w:r>
        <w:t xml:space="preserve">В центральной части ВДНХ создадут музейно-выставочное пространство</w:t>
      </w:r>
    </w:p>
    <w:p>
      <w:pPr>
        <w:pStyle w:val="FirstParagraph"/>
      </w:pPr>
      <w:r>
        <w:t xml:space="preserve">23.10.2015</w:t>
      </w:r>
    </w:p>
    <w:p>
      <w:pPr>
        <w:pStyle w:val="BodyText"/>
      </w:pPr>
      <w:r>
        <w:t xml:space="preserve">В центральной части ВДНХ будет создано музейно-выставочное пространство. Об этом на пресс-конференции рассказала генеральный директор ВДНХ Екатерина Проничева.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"За прошедший год много говорили про ВДНХ, в основном про благоустройство, каток или наши планы по развитию. Сейчас мы бы хотели акцентировать внимание, что вся центральная часть заработает как большое музейно-выставочное пространство", – приводит слова Проничевой</w:t>
      </w:r>
      <w:r>
        <w:t xml:space="preserve"> </w:t>
      </w:r>
      <w:hyperlink r:id="rId20">
        <w:r>
          <w:rPr>
            <w:rStyle w:val="Hyperlink"/>
          </w:rPr>
          <w:t xml:space="preserve">ТАСС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ее словам, сейчас почти вся центральная часть заполнена либо постоянными проектами – как Музей Востока, либо это временные проекты. "Что касается всей территории, то в ближайший год мы сформируем весь список резидентов, которые получат здесь павильоны. Мы сейчас ведем ряд переговоров с очень интересными партнерами", – рассказала Проничева.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также отметила, что территория выставки будет разделена тематически. В настоящее время эти планы конкретизируются и уточняются с архитекторами и городскими властями. "В ближайшее время мы сможем рассказать про Парк аттракционов и центральную часть с подробными программами", – заключила Проничева.</w:t>
      </w:r>
    </w:p>
    <w:p>
      <w:pPr>
        <w:pStyle w:val="BodyText"/>
      </w:pPr>
      <w:r>
        <w:t xml:space="preserve">"В этом году у "Росизо" появился свой павильон "Культура", ему придумали название "Культпросвет". Он будет не только про выставки, мы будем стремиться создать место, где театр, кино, музыка и выставки будут чувствовать себя в равноправно в одном пространстве", – цитирует </w:t>
      </w:r>
      <w:r>
        <w:t xml:space="preserve">куратора павильона РОСИЗО на ВДНХ </w:t>
      </w:r>
      <w:r>
        <w:t xml:space="preserve">Боякова Агенство «Москва».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Уточняется, что со всеми резидентами в павильонах будет заключен договор аренды на льготных условиях на 49 лет.</w:t>
      </w:r>
    </w:p>
    <w:p>
      <w:pPr>
        <w:pStyle w:val="BodyText"/>
      </w:pPr>
      <w:r>
        <w:t xml:space="preserve">Напомним, что на ВДНХ открылась оборонная выставка "Интерполитех-2015". В экспозиции представлены последние образцы оборонной и спасательной техники, в том числе робот-пожарный.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Механизированный спасатель на радиоуправлении, оборудованный несколькими камерами, шлангом для тушения открытого огня и рукой-манипулятором – разработка московских ученых. Робот устойчив к высоким температурам и радиационному облучению.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экспонатов представлены как отечественные, так и зарубежные технологии.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http://ostankino.mos.ru/presscenter/news/detail/2249290.html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249290.html" TargetMode="External" /><Relationship Type="http://schemas.openxmlformats.org/officeDocument/2006/relationships/hyperlink" Id="rId20" Target="http://tas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249290.html" TargetMode="External" /><Relationship Type="http://schemas.openxmlformats.org/officeDocument/2006/relationships/hyperlink" Id="rId20" Target="http://tas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2025-07-06T12:40:59Z</dcterms:created>
  <dcterms:modified xsi:type="dcterms:W3CDTF">2025-07-06T12:40:59Z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