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a88e1823fb14926ec27c45caf960f4d8b849d"/>
    <w:p>
      <w:pPr>
        <w:pStyle w:val="Heading3"/>
      </w:pPr>
      <w:r>
        <w:t xml:space="preserve">Молодежная палата Останкинского района посетила детский дом №59 и организовала для ребят квест–игру «Ключ к жизни»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t xml:space="preserve">25.10.2015 года молодежная палата Останкинского района посетила детский дом №59 и организовала для ребят квест–игру «Ключ к жизни»., в ходе которой они научились основам жизнедеятельности, оказанию первой медицинской помощи, правоведению , культурно-историческим знаниям и командной работе. Так же дети смогли поучаствовать в физических экспериментах, которые могут пригодиться в повседневной жизни.</w:t>
      </w:r>
    </w:p>
    <w:p>
      <w:pPr>
        <w:pStyle w:val="BodyText"/>
      </w:pPr>
      <w:r>
        <w:t xml:space="preserve">Целью первых игр были знакомство и установление контакта с пока еще настороженными детьми.</w:t>
      </w:r>
    </w:p>
    <w:p>
      <w:pPr>
        <w:pStyle w:val="BodyText"/>
      </w:pPr>
      <w:r>
        <w:t xml:space="preserve">После чего перешли к более активным играм.</w:t>
      </w:r>
    </w:p>
    <w:p>
      <w:pPr>
        <w:pStyle w:val="BodyText"/>
      </w:pPr>
      <w:r>
        <w:t xml:space="preserve">После игр все дети, веселые, довольные и очень голодные, отправились к сладкому столу.</w:t>
      </w:r>
    </w:p>
    <w:p>
      <w:pPr>
        <w:pStyle w:val="BodyText"/>
      </w:pPr>
      <w:r>
        <w:t xml:space="preserve">После сладкого стола в актовом зале было награждение ребят и вручение подарков от</w:t>
      </w:r>
      <w:r>
        <w:t xml:space="preserve"> </w:t>
      </w:r>
      <w:r>
        <w:rPr>
          <w:bCs/>
          <w:b/>
        </w:rPr>
        <w:t xml:space="preserve">управы Останкинского района</w:t>
      </w:r>
      <w:r>
        <w:t xml:space="preserve">. Нашу встречу завершил актер Роман Шахов , который прочитал для детей очень красивые стихи о любви. Все остались очень довольны.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Фото с мероприятия тут!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http://ostankino.mos.ru/presscenter/news/detail/2253196.html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8555/" TargetMode="External" /><Relationship Type="http://schemas.openxmlformats.org/officeDocument/2006/relationships/hyperlink" Id="rId21" Target="http://ostankino.mos.ru/presscenter/news/detail/2253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8555/" TargetMode="External" /><Relationship Type="http://schemas.openxmlformats.org/officeDocument/2006/relationships/hyperlink" Id="rId21" Target="http://ostankino.mos.ru/presscenter/news/detail/2253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2025-06-14T17:54:38Z</dcterms:created>
  <dcterms:modified xsi:type="dcterms:W3CDTF">2025-06-14T17:54:38Z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