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f8f64b3c4d17886152053609c4fc8a8d5a1432"/>
    <w:p>
      <w:pPr>
        <w:pStyle w:val="Heading3"/>
      </w:pPr>
      <w:r>
        <w:t xml:space="preserve">Оплатить вход в музей «Лунариум» можно картой «Тройка»</w:t>
      </w:r>
    </w:p>
    <w:p>
      <w:pPr>
        <w:pStyle w:val="FirstParagraph"/>
      </w:pPr>
      <w:r>
        <w:t xml:space="preserve">12.11.2015</w:t>
      </w:r>
    </w:p>
    <w:p>
      <w:pPr>
        <w:pStyle w:val="BodyText"/>
      </w:pPr>
      <w:r>
        <w:t xml:space="preserve">С 12 ноября, посетители музея «Лунариум» Московского планетария смогут оплачивать вход картой «Тройка». Об этом сообщает агентство</w:t>
      </w:r>
      <w:r>
        <w:t xml:space="preserve"> </w:t>
      </w:r>
      <w:hyperlink r:id="rId20">
        <w:r>
          <w:rPr>
            <w:rStyle w:val="Hyperlink"/>
          </w:rPr>
          <w:t xml:space="preserve">«Москва»</w:t>
        </w:r>
      </w:hyperlink>
      <w:r>
        <w:t xml:space="preserve"> </w:t>
      </w:r>
      <w:r>
        <w:t xml:space="preserve">со ссылкой на пресс-службу департамента транспорта и развития дорожно-транспортной инфраструктуры.</w:t>
      </w:r>
    </w:p>
    <w:p>
      <w:pPr>
        <w:pStyle w:val="BodyText"/>
      </w:pPr>
      <w:r>
        <w:t xml:space="preserve">К слову сказать, оплатить вход в Московский зоопарк можно будет с помощью телефона</w:t>
      </w:r>
    </w:p>
    <w:p>
      <w:pPr>
        <w:pStyle w:val="BodyText"/>
      </w:pPr>
      <w:r>
        <w:t xml:space="preserve">Об этом сообщила генеральный директор зоопарка Наталья Колобова.</w:t>
      </w:r>
    </w:p>
    <w:p>
      <w:pPr>
        <w:pStyle w:val="BodyText"/>
      </w:pPr>
      <w:r>
        <w:t xml:space="preserve">Для оплаты билета достаточно будет приложить мобильный телефон с поддержкой технологии NFC к турникету на входе, необходимые средства будут списаны со счета абонента.</w:t>
      </w:r>
    </w:p>
    <w:p>
      <w:pPr>
        <w:pStyle w:val="BodyText"/>
      </w:pPr>
      <w:r>
        <w:t xml:space="preserve">Подробнее:</w:t>
      </w:r>
      <w:r>
        <w:t xml:space="preserve"> </w:t>
      </w:r>
      <w:hyperlink r:id="rId21">
        <w:r>
          <w:rPr>
            <w:rStyle w:val="Hyperlink"/>
          </w:rPr>
          <w:t xml:space="preserve">http://www.vm.ru/news/2015/11/11/posetiteli-muzeya-lunarium-smogut-oplachivat-vhod-kartoj-trojka-302713.html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http://ostankino.mos.ru/news/detail/2296465.html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news/detail/2296465.html" TargetMode="External" /><Relationship Type="http://schemas.openxmlformats.org/officeDocument/2006/relationships/hyperlink" Id="rId20" Target="http://www.mskagency.ru/materials/2504159" TargetMode="External" /><Relationship Type="http://schemas.openxmlformats.org/officeDocument/2006/relationships/hyperlink" Id="rId21" Target="http://www.vm.ru/news/2015/11/11/posetiteli-muzeya-lunarium-smogut-oplachivat-vhod-kartoj-trojka-3027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news/detail/2296465.html" TargetMode="External" /><Relationship Type="http://schemas.openxmlformats.org/officeDocument/2006/relationships/hyperlink" Id="rId20" Target="http://www.mskagency.ru/materials/2504159" TargetMode="External" /><Relationship Type="http://schemas.openxmlformats.org/officeDocument/2006/relationships/hyperlink" Id="rId21" Target="http://www.vm.ru/news/2015/11/11/posetiteli-muzeya-lunarium-smogut-oplachivat-vhod-kartoj-trojka-3027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2024-03-10T20:26:51Z</dcterms:created>
  <dcterms:modified xsi:type="dcterms:W3CDTF">2024-03-10T20:26:51Z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