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62ae5679f073ed6fb3cb6b362dd230d888adf"/>
    <w:p>
      <w:pPr>
        <w:pStyle w:val="Heading3"/>
      </w:pPr>
      <w:r>
        <w:t xml:space="preserve">На ВДНХ можно будет проверить своё сердце и зрение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bookmarkStart w:id="20" w:name="OLE_LINK6"/>
      <w:r>
        <w:t xml:space="preserve">Очередные акции «Проверь свое сердце» и «Проверь свое зрение» пройдут в Павильоне №5 ВДНХ с 14 по 26 ноября. Ежедневно с 10:00 до 17:30 все желающие смогут бесплатно проверить состояние своего сердца на современном кардиовизоре, а также проверить свое зрение.</w:t>
      </w:r>
      <w:bookmarkEnd w:id="20"/>
    </w:p>
    <w:p>
      <w:pPr>
        <w:pStyle w:val="BodyText"/>
      </w:pPr>
      <w:r>
        <w:t xml:space="preserve">Отметим, что в 2014 году в рамках акции</w:t>
      </w:r>
      <w:r>
        <w:t xml:space="preserve"> </w:t>
      </w:r>
      <w:r>
        <w:rPr>
          <w:bCs/>
          <w:b/>
        </w:rPr>
        <w:t xml:space="preserve">«Проверь свое сердце»</w:t>
      </w:r>
      <w:r>
        <w:t xml:space="preserve"> </w:t>
      </w:r>
      <w:r>
        <w:t xml:space="preserve">более 15 000 человек прошли бесплатные обследования в</w:t>
      </w:r>
      <w:r>
        <w:rPr>
          <w:bCs/>
          <w:b/>
        </w:rPr>
        <w:t xml:space="preserve">Павильоне №5 ВДНХ</w:t>
      </w:r>
      <w:r>
        <w:t xml:space="preserve">.</w:t>
      </w:r>
    </w:p>
    <w:p>
      <w:pPr>
        <w:pStyle w:val="BodyText"/>
      </w:pPr>
      <w:r>
        <w:t xml:space="preserve">Акция</w:t>
      </w:r>
      <w:r>
        <w:t xml:space="preserve"> </w:t>
      </w:r>
      <w:r>
        <w:rPr>
          <w:bCs/>
          <w:b/>
        </w:rPr>
        <w:t xml:space="preserve">«Проверь свое сердце»</w:t>
      </w:r>
      <w:r>
        <w:t xml:space="preserve"> </w:t>
      </w:r>
      <w:r>
        <w:t xml:space="preserve">имеет огромное значение для сохранения жизни и здоровья россиян. Сердечно-сосудистые заболевания (ССЗ) – самая частая причина смерти (60%) – инфаркт миокарда, нарушение мозгового кровообращения, сердечная недостаточность и т.д. При этом Россия находится на первом месте по смертности от ССЗ в мире.</w:t>
      </w:r>
    </w:p>
    <w:p>
      <w:pPr>
        <w:pStyle w:val="BodyText"/>
      </w:pPr>
      <w:r>
        <w:t xml:space="preserve">2015 год в России объявлен годом борьбы с сердечно-сосудистыми заболеваниями. Об этом во время послания Федеральному собранию 4 декабря 2014 г. заявил Президент России</w:t>
      </w:r>
      <w:r>
        <w:t xml:space="preserve"> </w:t>
      </w:r>
      <w:r>
        <w:rPr>
          <w:bCs/>
          <w:b/>
        </w:rPr>
        <w:t xml:space="preserve">Владимир Путин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«У наших людей нет приверженности к здоровому образу жизни, они мало уделяют сил и времени профилактике заболеваний, в том числе и сердечно-сосудистых. У нас в стране функционирует целая сеть Центров здоровья, запущена программа диспансеризации. Но все ли люди знают о них, кто приходит добровольно, чтобы узнать о своем здоровье?</w:t>
      </w:r>
      <w:r>
        <w:rPr>
          <w:iCs/>
          <w:i/>
        </w:rPr>
        <w:t xml:space="preserve"> </w:t>
      </w:r>
      <w:bookmarkStart w:id="21" w:name="OLE_LINK3"/>
      <w:r>
        <w:rPr>
          <w:iCs/>
          <w:i/>
        </w:rPr>
        <w:t xml:space="preserve">Большинство обращается к врачам только когда болезнь уже вступила в права</w:t>
      </w:r>
      <w:bookmarkEnd w:id="21"/>
      <w:r>
        <w:rPr>
          <w:iCs/>
          <w:i/>
        </w:rPr>
        <w:t xml:space="preserve">», -</w:t>
      </w:r>
      <w:r>
        <w:t xml:space="preserve"> </w:t>
      </w:r>
      <w:r>
        <w:t xml:space="preserve">говорит руководитель лаборатории ФГБУ ГНИЦ ПМ Минздрава России</w:t>
      </w:r>
      <w:r>
        <w:t xml:space="preserve"> </w:t>
      </w:r>
      <w:r>
        <w:rPr>
          <w:bCs/>
          <w:b/>
        </w:rPr>
        <w:t xml:space="preserve">Мехман Мамедов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http://ostankino.mos.ru/news/detail/2296476.html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9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9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2025-07-17T06:19:16Z</dcterms:created>
  <dcterms:modified xsi:type="dcterms:W3CDTF">2025-07-17T06:19:16Z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