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c9af334468f65a069ddf3398591f795f5292d2"/>
    <w:p>
      <w:pPr>
        <w:pStyle w:val="Heading3"/>
      </w:pPr>
      <w:r>
        <w:t xml:space="preserve">Собянин: Реконструкция Б. Академической улицы полностью завершена</w:t>
      </w:r>
    </w:p>
    <w:p>
      <w:pPr>
        <w:pStyle w:val="FirstParagraph"/>
      </w:pPr>
      <w:r>
        <w:t xml:space="preserve">30.11.2015</w:t>
      </w:r>
    </w:p>
    <w:p>
      <w:pPr>
        <w:pStyle w:val="BodyText"/>
      </w:pPr>
      <w:r>
        <w:drawing>
          <wp:inline>
            <wp:extent cx="5334000" cy="3994573"/>
            <wp:effectExtent b="0" l="0" r="0" t="0"/>
            <wp:docPr descr="" title="" id="21" name="Picture"/>
            <a:graphic>
              <a:graphicData uri="http://schemas.openxmlformats.org/drawingml/2006/picture">
                <pic:pic>
                  <pic:nvPicPr>
                    <pic:cNvPr descr="/mnt/u01/sites/ostankino.mos.ru/www/upload/medialibrary/9c5/sobyanin_090913.jpg" id="22" name="Picture"/>
                    <pic:cNvPicPr>
                      <a:picLocks noChangeArrowheads="1" noChangeAspect="1"/>
                    </pic:cNvPicPr>
                  </pic:nvPicPr>
                  <pic:blipFill>
                    <a:blip r:embed="rId20"/>
                    <a:stretch>
                      <a:fillRect/>
                    </a:stretch>
                  </pic:blipFill>
                  <pic:spPr bwMode="auto">
                    <a:xfrm>
                      <a:off x="0" y="0"/>
                      <a:ext cx="5334000" cy="3994573"/>
                    </a:xfrm>
                    <a:prstGeom prst="rect">
                      <a:avLst/>
                    </a:prstGeom>
                    <a:noFill/>
                    <a:ln w="9525">
                      <a:noFill/>
                      <a:headEnd/>
                      <a:tailEnd/>
                    </a:ln>
                  </pic:spPr>
                </pic:pic>
              </a:graphicData>
            </a:graphic>
          </wp:inline>
        </w:drawing>
      </w:r>
    </w:p>
    <w:p>
      <w:pPr>
        <w:pStyle w:val="BodyText"/>
      </w:pPr>
      <w:r>
        <w:t xml:space="preserve">По данным агентства городских новостей «Москва» мэр Москвы Сергей Собянин запустил движение транспорта по Михалковскому тоннелю, расположенному на пересечении ул. Большая Академическая и ул. Михалковская.</w:t>
      </w:r>
    </w:p>
    <w:p>
      <w:pPr>
        <w:pStyle w:val="BodyText"/>
      </w:pPr>
      <w:r>
        <w:t xml:space="preserve">Реконструкция Большой Академической улицы от улицы Приорова до Дмитровского шоссе, а также строительство развязки на пересечении Дмитровского шоссе с 3-м Нижнелихоборским проездом были начаты в 2012 году.</w:t>
      </w:r>
    </w:p>
    <w:p>
      <w:pPr>
        <w:pStyle w:val="BodyText"/>
      </w:pPr>
      <w:r>
        <w:t xml:space="preserve">Сергей Собянин отметил, что Большая Академическая после реконструкции действительно стала большой, благоустроенной, здесь сделано еще по одной полосе, сделаны дублеры, местные проезды, тоннели, пешеходные переходы подземные. По сути дела, соединилась Дмитровка с Алабяно-Балтийским тоннелем. Работы, которые в свое время вызывали достаточно много споров и дискуссий, закончены. Остались лишь небольшие благоустроительные работы, которые будут сделаны в теплое время года.</w:t>
      </w:r>
    </w:p>
    <w:p>
      <w:pPr>
        <w:pStyle w:val="BodyText"/>
      </w:pPr>
      <w:r>
        <w:t xml:space="preserve">Были выполнены следующие работы:</w:t>
      </w:r>
    </w:p>
    <w:p>
      <w:pPr>
        <w:pStyle w:val="BodyText"/>
      </w:pPr>
      <w:r>
        <w:t xml:space="preserve">· был расширен основной ход с 4 до 6 полос (с 2 до 3 полос в каждом направлении), что соизмеримо с числом полос в Алабяно-Балтийском тоннеле, который станет продолжением улицы в западном направлении;</w:t>
      </w:r>
    </w:p>
    <w:p>
      <w:pPr>
        <w:pStyle w:val="BodyText"/>
      </w:pPr>
      <w:r>
        <w:t xml:space="preserve">· построены боковые и местные проезды вдоль Большой Академической улицы и Дмитровского шоссе;</w:t>
      </w:r>
    </w:p>
    <w:p>
      <w:pPr>
        <w:pStyle w:val="BodyText"/>
      </w:pPr>
      <w:r>
        <w:t xml:space="preserve">· проведена реконструкция прилегающей улично-дорожной сети (перекрёстков с ул. Приорова, ул. Зои и Александра Космодемьянских и др.);</w:t>
      </w:r>
    </w:p>
    <w:p>
      <w:pPr>
        <w:pStyle w:val="BodyText"/>
      </w:pPr>
      <w:r>
        <w:t xml:space="preserve">· проведена реконструкция 3-го Нижнелихоборского проезда;</w:t>
      </w:r>
    </w:p>
    <w:p>
      <w:pPr>
        <w:pStyle w:val="BodyText"/>
      </w:pPr>
      <w:r>
        <w:t xml:space="preserve">· построен и открыт в 2013 г. Дмитровский тоннель на пересечении с 3-м Нижнелихоборским проездом;</w:t>
      </w:r>
    </w:p>
    <w:p>
      <w:pPr>
        <w:pStyle w:val="BodyText"/>
      </w:pPr>
      <w:r>
        <w:t xml:space="preserve">· построен тоннель на пересечении Большой Академической и Михалковской улиц.</w:t>
      </w:r>
    </w:p>
    <w:p>
      <w:pPr>
        <w:pStyle w:val="BodyText"/>
      </w:pPr>
      <w:r>
        <w:t xml:space="preserve">Мэр Москвы добавил, что закончен первый этап строительства Северо-Западной хорды.</w:t>
      </w:r>
    </w:p>
    <w:p>
      <w:pPr>
        <w:pStyle w:val="BodyText"/>
      </w:pPr>
      <w:r>
        <w:t xml:space="preserve">Сергей Собянин заявил, что следующим объектом будет Алабяно-Балтийский тоннель, который, в ближайшее время будет закончен и запусщен, имеется в виду второе направление. А улица Алабяна должна быть закончена в 2016 году.</w:t>
      </w:r>
    </w:p>
    <w:p>
      <w:pPr>
        <w:pStyle w:val="BodyText"/>
      </w:pPr>
      <w:r>
        <w:t xml:space="preserve">По словам столичного градоначальника, на других участках Северо-Западной хорды также начались работы.</w:t>
      </w:r>
    </w:p>
    <w:p>
      <w:pPr>
        <w:pStyle w:val="BodyText"/>
      </w:pPr>
      <w:r>
        <w:t xml:space="preserve">Сергей Собянин поястнил, что объявлены торги на соединение дороги Москва-Санкт-Петербург с Северо-западной хордой. В этом направлении проводится огромный комплекс работ, который позволит соединить шесть городских магистралей, в том числе и Можайку, Ленинградку, Дмитровку поперечными связками, что улучшить движение на всем этом направлении.</w:t>
      </w:r>
    </w:p>
    <w:p>
      <w:pPr>
        <w:pStyle w:val="BodyText"/>
      </w:pPr>
      <w:r>
        <w:t xml:space="preserve">Михалковский тоннель возводится в рамках проекта реконструкции ул. Большая Академическая - от ул. Приорова до Дмитровского шоссе. Проектная документация включает в себя строительство и реконструкцию 5,6 км дорог, возведение Михалковского тоннеля длиной 410 м и расширение ул. Большая Академическая до трех полос.</w:t>
      </w:r>
    </w:p>
    <w:p>
      <w:pPr>
        <w:pStyle w:val="BodyText"/>
      </w:pPr>
      <w:r>
        <w:t xml:space="preserve">Михалковский тоннель построен по основному ходу Большой Академической улицы на пересечении с Михалковской улицей (ул. Прянишникова). Длина тоннеля – 442 м.</w:t>
      </w:r>
    </w:p>
    <w:p>
      <w:pPr>
        <w:pStyle w:val="BodyText"/>
      </w:pPr>
      <w:r>
        <w:t xml:space="preserve">Движение трамвая по Михалковской улице – улице Прянишникова будет осуществляться по перекрытой части тоннеля.</w:t>
      </w:r>
    </w:p>
    <w:p>
      <w:pPr>
        <w:pStyle w:val="BodyText"/>
      </w:pPr>
      <w:r>
        <w:t xml:space="preserve">Для обеспечения комфортного поворота транспортных средств предусмотрены боковые проезды и разворотные съезды.</w:t>
      </w:r>
    </w:p>
    <w:p>
      <w:pPr>
        <w:pStyle w:val="BodyText"/>
      </w:pPr>
      <w:r>
        <w:t xml:space="preserve">В целях создания комфортной среды проживания в домах, расположенных вдоль Большой Академической улицы, была произведена замена обычных оконных блоков на шумозащитные.</w:t>
      </w:r>
    </w:p>
    <w:p>
      <w:pPr>
        <w:pStyle w:val="BodyText"/>
      </w:pPr>
      <w:r>
        <w:t xml:space="preserve">По окончании строительных работ было проведено улучшенное благоустройство Большой Академической улицы, которое включало:</w:t>
      </w:r>
    </w:p>
    <w:p>
      <w:pPr>
        <w:pStyle w:val="BodyText"/>
      </w:pPr>
      <w:r>
        <w:t xml:space="preserve">· обустройство тротуаров – 11,5 км;</w:t>
      </w:r>
    </w:p>
    <w:p>
      <w:pPr>
        <w:pStyle w:val="BodyText"/>
      </w:pPr>
      <w:r>
        <w:t xml:space="preserve">· создание велодорожек общей длиной 3,4 км и устройство велопарковок;</w:t>
      </w:r>
    </w:p>
    <w:p>
      <w:pPr>
        <w:pStyle w:val="BodyText"/>
      </w:pPr>
      <w:r>
        <w:t xml:space="preserve">· установку 3 детских игровых комплексов (из них 1 игровой комплекс смонтирован, еще 2 будут установлены в ближайшее время);</w:t>
      </w:r>
    </w:p>
    <w:p>
      <w:pPr>
        <w:pStyle w:val="BodyText"/>
      </w:pPr>
      <w:r>
        <w:t xml:space="preserve">· создание 3 физкультурно-оздоровительных площадок (работы будут завершены в тёплое время года);</w:t>
      </w:r>
    </w:p>
    <w:p>
      <w:pPr>
        <w:pStyle w:val="BodyText"/>
      </w:pPr>
      <w:r>
        <w:t xml:space="preserve">· устройство парковок на 377 машиномест;</w:t>
      </w:r>
    </w:p>
    <w:p>
      <w:pPr>
        <w:pStyle w:val="BodyText"/>
      </w:pPr>
      <w:r>
        <w:t xml:space="preserve">· комплексное озеленение Большой Академи-ческой улицы:</w:t>
      </w:r>
    </w:p>
    <w:p>
      <w:pPr>
        <w:pStyle w:val="BodyText"/>
      </w:pPr>
      <w:r>
        <w:t xml:space="preserve">· высадка 316 деревьев и 6 729 кустарников;</w:t>
      </w:r>
    </w:p>
    <w:p>
      <w:pPr>
        <w:pStyle w:val="BodyText"/>
      </w:pPr>
      <w:r>
        <w:t xml:space="preserve">· устройство газонов и цветников (работы будут завершены в тёплое время года);</w:t>
      </w:r>
    </w:p>
    <w:p>
      <w:pPr>
        <w:pStyle w:val="BodyText"/>
      </w:pPr>
      <w:r>
        <w:t xml:space="preserve">· мощение плиткой пешеходных дорожек в прилегающих парковых зонах;</w:t>
      </w:r>
    </w:p>
    <w:p>
      <w:pPr>
        <w:pStyle w:val="BodyText"/>
      </w:pPr>
      <w:r>
        <w:t xml:space="preserve">· уличное освещение (работы проводятся в настоящее время).</w:t>
      </w:r>
    </w:p>
    <w:p>
      <w:pPr>
        <w:pStyle w:val="BodyText"/>
      </w:pPr>
      <w:r>
        <w:br/>
      </w:r>
    </w:p>
    <w:p>
      <w:pPr>
        <w:pStyle w:val="BodyText"/>
      </w:pPr>
      <w:r>
        <w:t xml:space="preserve">Адрес страницы:</w:t>
      </w:r>
      <w:r>
        <w:t xml:space="preserve"> </w:t>
      </w:r>
      <w:hyperlink r:id="rId23">
        <w:r>
          <w:rPr>
            <w:rStyle w:val="Hyperlink"/>
          </w:rPr>
          <w:t xml:space="preserve">http://ostankino.mos.ru/news/detail/2336851.html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stankino.mos.ru" TargetMode="External" /><Relationship Type="http://schemas.openxmlformats.org/officeDocument/2006/relationships/hyperlink" Id="rId23" Target="http://ostankino.mos.ru/news/detail/2336851.html"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news/detail/23368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2025-05-22T00:01:00Z</dcterms:created>
  <dcterms:modified xsi:type="dcterms:W3CDTF">2025-05-22T00:01:00Z</dcterms:modified>
</cp:coreProperties>
</file>

<file path=docProps/custom.xml><?xml version="1.0" encoding="utf-8"?>
<Properties xmlns="http://schemas.openxmlformats.org/officeDocument/2006/custom-properties" xmlns:vt="http://schemas.openxmlformats.org/officeDocument/2006/docPropsVTypes"/>
</file>