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cee88b7f308d957959336a3076136b9f616e1"/>
    <w:p>
      <w:pPr>
        <w:pStyle w:val="Heading3"/>
      </w:pPr>
      <w:r>
        <w:t xml:space="preserve">В кинотеатре Космос пройдет фестиваль "Читай и смотри"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14 декабря 2015 года в кинотеатре "Космос" по адресу: проспект Мира, дом 109 в 19:00 состоится фестиваль "Читай и смотри", приуроченный к 100-летию Киностудии им. Горького и закрытию Года литературы в сети кинотеатров "Московское кино".</w:t>
      </w:r>
    </w:p>
    <w:p>
      <w:pPr>
        <w:pStyle w:val="BodyText"/>
      </w:pPr>
      <w:r>
        <w:t xml:space="preserve">В программе вечера подборка короткометражных фильмов-экранизаций, отражающих историю Киностудии им. Горького:</w:t>
      </w:r>
    </w:p>
    <w:p>
      <w:pPr>
        <w:pStyle w:val="BodyText"/>
      </w:pPr>
      <w:r>
        <w:t xml:space="preserve">*Слон и веревочка, реж. И.Фрэз, 1945, 43 мин., сценарий – Агния Барто</w:t>
      </w:r>
    </w:p>
    <w:p>
      <w:pPr>
        <w:pStyle w:val="BodyText"/>
      </w:pPr>
      <w:r>
        <w:t xml:space="preserve">*Ванька, реж. Э.Бочаров, 1959, 30 мин., экранизация рассказа А.П.Чехова</w:t>
      </w:r>
    </w:p>
    <w:p>
      <w:pPr>
        <w:pStyle w:val="BodyText"/>
      </w:pPr>
      <w:r>
        <w:t xml:space="preserve">*Чук и Гек, реж. И.Лукинский, 1953, 45 мин., сценарист - В.Шкловский, экранизация повести А.П.Гайдара.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http://ostankino.mos.ru/news/detail/2367264.html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67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67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2025-06-10T11:12:31Z</dcterms:created>
  <dcterms:modified xsi:type="dcterms:W3CDTF">2025-06-10T11:12:31Z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