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f6409ebfa9472ec504913aa354b2da23d7ef8"/>
    <w:p>
      <w:pPr>
        <w:pStyle w:val="Heading3"/>
      </w:pPr>
      <w:r>
        <w:t xml:space="preserve">Администрацией района было организовано мероприятие "Рождество в Останкино"</w:t>
      </w:r>
    </w:p>
    <w:p>
      <w:pPr>
        <w:pStyle w:val="FirstParagraph"/>
      </w:pPr>
      <w:r>
        <w:t xml:space="preserve">08.01.2016</w:t>
      </w:r>
    </w:p>
    <w:p>
      <w:pPr>
        <w:pStyle w:val="BodyText"/>
      </w:pPr>
      <w:r>
        <w:t xml:space="preserve">7 января на Звездном бульваре жители отмечали "Рождество в Останкино". Все желающие могли поиграть в различные веселые игры, насладиться концертом и попробовать разные вкусности. </w:t>
      </w:r>
    </w:p>
    <w:p>
      <w:pPr>
        <w:pStyle w:val="BodyText"/>
      </w:pPr>
      <w:r>
        <w:t xml:space="preserve">Жители района были очень рады. Праздник прошел очень весело и задорно.</w:t>
      </w:r>
    </w:p>
    <w:p>
      <w:pPr>
        <w:pStyle w:val="BodyText"/>
      </w:pPr>
      <w:hyperlink r:id="rId20">
        <w:r>
          <w:br/>
        </w:r>
      </w:hyperlink>
    </w:p>
    <w:p>
      <w:pPr>
        <w:pStyle w:val="BodyText"/>
      </w:pPr>
      <w:hyperlink w:anchor="X83dcd5615a36af9ca2b0e532296d4f65df90343">
        <w:r>
          <w:rPr>
            <w:rStyle w:val="Hyperlink"/>
            <w:bCs/>
            <w:b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http://ostankino.mos.ru/presscenter/news/detail/2421272.html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90845/" TargetMode="External" /><Relationship Type="http://schemas.openxmlformats.org/officeDocument/2006/relationships/hyperlink" Id="rId21" Target="http://ostankino.mos.ru/presscenter/news/detail/2421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90845/" TargetMode="External" /><Relationship Type="http://schemas.openxmlformats.org/officeDocument/2006/relationships/hyperlink" Id="rId21" Target="http://ostankino.mos.ru/presscenter/news/detail/2421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2024-08-24T23:58:30Z</dcterms:created>
  <dcterms:modified xsi:type="dcterms:W3CDTF">2024-08-24T23:58:30Z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