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d59977bc534fcafa508339c218ced9f346e8c5d"/>
    <w:p>
      <w:pPr>
        <w:pStyle w:val="Heading3"/>
      </w:pPr>
      <w:r>
        <w:t xml:space="preserve">В СВАО прошли лыжные заезды и соревнования по биатлону</w:t>
      </w:r>
    </w:p>
    <w:p>
      <w:pPr>
        <w:pStyle w:val="FirstParagraph"/>
      </w:pPr>
      <w:r>
        <w:t xml:space="preserve">11.01.2016</w:t>
      </w:r>
    </w:p>
    <w:p>
      <w:pPr>
        <w:pStyle w:val="BodyText"/>
      </w:pPr>
      <w:r>
        <w:t xml:space="preserve">В районе Северный 10 января прошли лыжные заезды и соревнования по биатлону. Проявить свою выносливость, скорость и меткость в стрельбе смогли все любители зимних видов спорта.</w:t>
      </w:r>
    </w:p>
    <w:p>
      <w:pPr>
        <w:pStyle w:val="BodyText"/>
      </w:pPr>
      <w:r>
        <w:t xml:space="preserve">Участникам заезда было от шести до 70 лет. В соответствии с возрастными категориями они преодолели дистанции от одного до пяти километров.</w:t>
      </w:r>
    </w:p>
    <w:p>
      <w:pPr>
        <w:pStyle w:val="BodyText"/>
      </w:pPr>
      <w:r>
        <w:t xml:space="preserve">Все желающие также смогли в тестовом режиме выполнить нормативы ГТО. Для этого нужно было пройти предварительную регистрацию и получить уникальный ID-номер. Всего в лыжных гонках приняли участие более 120 человек.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http://ostankino.mos.ru/news/detail/2424924.html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Останкинского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ostankino.mos.ru" TargetMode="External" /><Relationship Type="http://schemas.openxmlformats.org/officeDocument/2006/relationships/hyperlink" Id="rId20" Target="http://ostankino.mos.ru/news/detail/2424924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ostankino.mos.ru" TargetMode="External" /><Relationship Type="http://schemas.openxmlformats.org/officeDocument/2006/relationships/hyperlink" Id="rId20" Target="http://ostankino.mos.ru/news/detail/2424924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2025-06-15T13:21:48Z</dcterms:created>
  <dcterms:modified xsi:type="dcterms:W3CDTF">2025-06-15T13:21:48Z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