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cbea46bdafde09e890b5ea0880f0b5e9b5f0c5"/>
    <w:p>
      <w:pPr>
        <w:pStyle w:val="Heading3"/>
      </w:pPr>
      <w:r>
        <w:t xml:space="preserve">Институт авиационных материалов объявил конкурс «Материаловед будущего»</w:t>
      </w:r>
    </w:p>
    <w:p>
      <w:pPr>
        <w:pStyle w:val="FirstParagraph"/>
      </w:pPr>
      <w:r>
        <w:t xml:space="preserve">01.02.2016</w:t>
      </w:r>
    </w:p>
    <w:p>
      <w:pPr>
        <w:pStyle w:val="BodyText"/>
      </w:pPr>
      <w:r>
        <w:rPr>
          <w:bCs/>
          <w:b/>
          <w:iCs/>
          <w:i/>
        </w:rPr>
        <w:t xml:space="preserve">Школьники — победители конкурса «Материаловед будущего», организованного</w:t>
      </w:r>
      <w:r>
        <w:rPr>
          <w:bCs/>
          <w:b/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Всероссийским научно-исследовательским институтом авиационных материалов (ВИАМ)</w:t>
        </w:r>
      </w:hyperlink>
      <w:r>
        <w:rPr>
          <w:bCs/>
          <w:b/>
          <w:iCs/>
          <w:i/>
        </w:rPr>
        <w:t xml:space="preserve">, смогут поступить в технические вузы Москвы на льготных условиях.</w:t>
      </w:r>
    </w:p>
    <w:p>
      <w:pPr>
        <w:pStyle w:val="BodyText"/>
      </w:pPr>
      <w:r>
        <w:t xml:space="preserve">Конкурс ориентирован на ребят, обладающих научно-техническим складом ума и склонностью к материаловедению. Участники должны будут подготовить работу по теме «Роль и значение материалов в машиностроительной отрасли экономики России». Участвовать в нем могут ученики выпускных классов школ, которые получили допуск к сдаче ЕГЭ.</w:t>
      </w:r>
    </w:p>
    <w:p>
      <w:pPr>
        <w:pStyle w:val="BodyText"/>
      </w:pPr>
      <w:r>
        <w:t xml:space="preserve">Победители получат возможность обучения на бюджетной основе в ведущих технических вузах Москвы по квоте целевого приема. В дальнейшем победа в конкурсе даст ребятам возможность принимать участие в научных исследованиях на базе ВИАМ.</w:t>
      </w:r>
    </w:p>
    <w:p>
      <w:pPr>
        <w:pStyle w:val="BodyText"/>
      </w:pPr>
      <w:r>
        <w:t xml:space="preserve">Заявку можно подать</w:t>
      </w:r>
      <w:r>
        <w:t xml:space="preserve"> </w:t>
      </w:r>
      <w:hyperlink r:id="rId21">
        <w:r>
          <w:rPr>
            <w:rStyle w:val="Hyperlink"/>
          </w:rPr>
          <w:t xml:space="preserve">здесь</w:t>
        </w:r>
      </w:hyperlink>
      <w:r>
        <w:t xml:space="preserve">. Дополнительную информацию о конкурсе можно получить по телефонам +7 (499) 263-86-62, +7 (499) 263-88-70. Электронная почта комиссии конкурса:</w:t>
      </w:r>
      <w:r>
        <w:t xml:space="preserve"> </w:t>
      </w:r>
      <w:hyperlink r:id="rId22">
        <w:r>
          <w:rPr>
            <w:rStyle w:val="Hyperlink"/>
          </w:rPr>
          <w:t xml:space="preserve">learning@viam.ru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http://ostankino.mos.ru/presscenter/news/detail/2481953.html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481953.html" TargetMode="External" /><Relationship Type="http://schemas.openxmlformats.org/officeDocument/2006/relationships/hyperlink" Id="rId20" Target="http://viam.ru/" TargetMode="External" /><Relationship Type="http://schemas.openxmlformats.org/officeDocument/2006/relationships/hyperlink" Id="rId21" Target="http://viam.ru/konk_zayavka" TargetMode="External" /><Relationship Type="http://schemas.openxmlformats.org/officeDocument/2006/relationships/hyperlink" Id="rId22" Target="http://yaroslavsky.mos.ru/presscenter/news/detail/learning@viam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481953.html" TargetMode="External" /><Relationship Type="http://schemas.openxmlformats.org/officeDocument/2006/relationships/hyperlink" Id="rId20" Target="http://viam.ru/" TargetMode="External" /><Relationship Type="http://schemas.openxmlformats.org/officeDocument/2006/relationships/hyperlink" Id="rId21" Target="http://viam.ru/konk_zayavka" TargetMode="External" /><Relationship Type="http://schemas.openxmlformats.org/officeDocument/2006/relationships/hyperlink" Id="rId22" Target="http://yaroslavsky.mos.ru/presscenter/news/detail/learning@viam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2025-03-12T22:50:51Z</dcterms:created>
  <dcterms:modified xsi:type="dcterms:W3CDTF">2025-03-12T22:50:51Z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