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f4ba2ee7812c6c9538d0c55eb485ed0bdfab3e"/>
    <w:p>
      <w:pPr>
        <w:pStyle w:val="Heading3"/>
      </w:pPr>
      <w:r>
        <w:t xml:space="preserve">Бесплатная парковка ждет москвичей в праздничные дни</w:t>
      </w:r>
    </w:p>
    <w:p>
      <w:pPr>
        <w:pStyle w:val="FirstParagraph"/>
      </w:pPr>
      <w:r>
        <w:t xml:space="preserve">18.02.2016</w:t>
      </w:r>
    </w:p>
    <w:p>
      <w:pPr>
        <w:pStyle w:val="BodyText"/>
      </w:pPr>
      <w:r>
        <w:rPr>
          <w:iCs/>
          <w:i/>
          <w:bCs/>
          <w:b/>
        </w:rPr>
        <w:t xml:space="preserve">Жители Останкина, как и все москвичи, смогут воспользоваться правом бесплатно оставлять свои машины на городских платных парковках. Зона платного парковочного пространства будет открыта для бесплатной парковки с 21 по 23 февраля, а затем с 6 по 8 марта.</w:t>
      </w:r>
    </w:p>
    <w:p>
      <w:pPr>
        <w:pStyle w:val="BodyText"/>
      </w:pPr>
      <w:r>
        <w:t xml:space="preserve">Департамента транспорта напоминает, что за соблюдением правил стоянки даже в праздники будет вестись контроль: парковаться разрешено только на специально предназначенных для этого местах. Нарушение правил парковки влечет наложение штрафных санкций.</w:t>
      </w:r>
    </w:p>
    <w:p>
      <w:pPr>
        <w:pStyle w:val="BodyText"/>
      </w:pPr>
      <w:r>
        <w:t xml:space="preserve">«Будьте внимательны и обращайте внимание на дорожные знаки, запрещающие остановку и стоянку. Неправильно припаркованные автомобили затрудняют движение и создают угрозу безопасности на дороге», — говорится в сообщении столичного Дептранса.</w:t>
      </w:r>
    </w:p>
    <w:p>
      <w:pPr>
        <w:pStyle w:val="BodyText"/>
      </w:pPr>
      <w:r>
        <w:t xml:space="preserve">В Останкине платное парковочное пространство существует с октября прошлого года, а в декабре оно было расширено.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http://ostankino.mos.ru/news/detail/2532615.html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5326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5326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2025-08-03T15:13:34Z</dcterms:created>
  <dcterms:modified xsi:type="dcterms:W3CDTF">2025-08-03T15:13:34Z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