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48532887ae6be6fb90694fd816855ed15792"/>
    <w:p>
      <w:pPr>
        <w:pStyle w:val="Heading3"/>
      </w:pPr>
      <w:r>
        <w:t xml:space="preserve">Москвичи получат от сотрудников МГТС 3000 рублей за информацию о хищении медного кабеля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t xml:space="preserve">Москва сейчас переживает небывалый размах хищения телефонного кабеля, и компания МГТС приняла решение выплачивать вознаграждение гражданам за информацию о фактах воровства. Сумма вознаграждения составит 3000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проводятся плановые ремонтные работы, компании МГТС выставляется ограждение (например, светоотражательные конусы). Люди работают в спецодежде с логотипом компании (подрядчика или МГТС).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подрядчик выполняет в сопровождении сотрудника МГТС с соответствующим знаком на спецодежде. Логотипы на спецодежде и автотехнике должны совпадать. При нарушении этих требований высока вероятность того, что происходит хищение кабеля.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пресс-служба ПАО «МГТС», жители Москвы могут сообщать о работах около люков, вызывающих подозрение, по телефону «горячей линии» (495) 609-59-66 или электронному адресу disp-utet@mgts.ru.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Следует указать адрес происходящего, по возможности нужно зафиксировать или сфотографировать на телефон возможных преступников, их автомобиль, госномер, место, где это происходит. Обязательно нужно сообщить свои контакты.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подтверждения факта хищения кабеля, о котором вы сообщили в МГТС, с вами свяжутся и сообщат, как и когда вы сможете получить бонус. Вознаграждение выдается наличными.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http://ostankino.mos.ru/presscenter/news/detail/2723565.html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23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723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2025-07-16T10:26:41Z</dcterms:created>
  <dcterms:modified xsi:type="dcterms:W3CDTF">2025-07-16T10:26:41Z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