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5e3dd437da2f0c3584746277c996d7c58bfc2"/>
    <w:p>
      <w:pPr>
        <w:pStyle w:val="Heading3"/>
      </w:pPr>
      <w:r>
        <w:t xml:space="preserve">В «Школе юного инвестора» на ВДНХ будут обучать «Конкуренции»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rPr>
          <w:iCs/>
          <w:i/>
          <w:bCs/>
          <w:b/>
        </w:rPr>
        <w:t xml:space="preserve">Бизнес-квест «Школа юного инвестора» обзаведется новой игрой. Как рассказал глава столичного департамента по конкурентной политике Геннадий Дегтев, скоро школьники смогут в игровой форме узнать, что такое госзаказ.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Игра «Конкуренция» представлена на Форуме «ГОСЗАКАЗ – ЗА честные закупки 2016». Игра призвана объяснить старшеклассникам — простым и доступным языком и в увлекательной форме — что такое городской заказ,</w:t>
      </w:r>
      <w:r>
        <w:t xml:space="preserve"> </w:t>
      </w:r>
      <w:r>
        <w:t xml:space="preserve">— сказал Дегтев.</w:t>
      </w:r>
    </w:p>
    <w:p>
      <w:pPr>
        <w:pStyle w:val="BodyText"/>
      </w:pPr>
      <w:r>
        <w:t xml:space="preserve">«Школа юного инвестора» возобновила свою работу четыре месяца назад в девятом павильоне ВДНХ. За это время ее посетило более трех тысяч школьников. Бизнес-игра для детей от девяти до пятнадцати лет помогает им познакомиться с основами финансовой грамотности, инвестиций и экономики города. Как рассказал руководитель департамента журналистам, экономическое образование в игровом формате сегодня востребовано. 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Запуская проект совместно с детским городом «Мастерславль», было непонятно, станет ли он успешным, есть ли у школьников интерес к дополнительному экономическому образованию. Оказалось, спрос обучение в игровых форматах огромны</w:t>
      </w:r>
      <w:r>
        <w:t xml:space="preserve">й, — отметил Дегтев.</w:t>
      </w:r>
    </w:p>
    <w:p>
      <w:pPr>
        <w:pStyle w:val="BodyText"/>
      </w:pPr>
      <w:r>
        <w:t xml:space="preserve">Обучение также будет вестись в игровой форме. Предпринимательские способности и лидерские качества юные бизнесмены могут проявить каждый четверг и пятницу в девятом павильоне. Часовые учебные сессии начинаются в 14.30, 15.30 и 16.45. Участие в проекте бесплатное, однако необходима предварительная запись по телефону 8 (963) 682-47-32.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http://ostankino.mos.ru/presscenter/news/detail/2969952.html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69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69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2023-11-13T18:35:40Z</dcterms:created>
  <dcterms:modified xsi:type="dcterms:W3CDTF">2023-11-13T18:35:40Z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