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43363237a0808a70cdcdd51f49921b8e88a08"/>
    <w:p>
      <w:pPr>
        <w:pStyle w:val="Heading3"/>
      </w:pPr>
      <w:r>
        <w:t xml:space="preserve">В Останкине прошла антинаркотическая акция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rPr>
          <w:iCs/>
          <w:i/>
          <w:bCs/>
          <w:b/>
        </w:rPr>
        <w:t xml:space="preserve">Подростки из Останкина приняли участие в акции за здоровый образ жизни, которая прошла в преддверии Международного дня борьбы с наркотиками на территории Кадетского корпуса. Акция состоялась под патронажем сотрудников спортивно-досугового центра «Останкино».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состоял из двух частей. Сначала жюри подвело итог конкурса плакатов «Я выбираю жизнь!» — работы для конкурса ребята подготовили заранее.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этом году мы решили не ограничиваться только тремя призовыми местами, — рассказала директор СДЦ Наталья Оськина.— Представленные работы оказались настолько интересны, что мы решили всех ребят наградить почетными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дети личным примером показали, что они выбирают жизнь, приняв участие в велопробеге «Вместе против наркотиков!». Стоит отметить, что часть ребят, присоединившихся к акции, входят в группу риска и состоят на учете в комиссии по делам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Подобные акции ориентируют трудных ребят на здоровый образ жизни, демонстрируют пагубность вредных привычек, — отметила Оськина.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http://ostankino.mos.ru/presscenter/news/detail/3175262.html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75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75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2024-10-01T23:17:31Z</dcterms:created>
  <dcterms:modified xsi:type="dcterms:W3CDTF">2024-10-01T23:17:31Z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