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2b485b1f8da20bbd003a57f5d8144bce45bd7"/>
    <w:p>
      <w:pPr>
        <w:pStyle w:val="Heading3"/>
      </w:pPr>
      <w:r>
        <w:t xml:space="preserve">Средняя продолжительность жизни москвичей достигла 77 лет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rPr>
          <w:iCs/>
          <w:i/>
          <w:bCs/>
          <w:b/>
        </w:rPr>
        <w:t xml:space="preserve">Средняя продолжительность жизни москвичей увеличилась за последние шесть лет и достигла 77 лет, заявил журналистам заместитель мэра Москвы по вопросам социального развития Леонид Печатников в ходе пресс-конференции, которая состоялась в минувший понедельник.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По итогам 2015 года средняя продолжительность жизни москвича достигла 77 лет. И это несмотря на то, что произошло сокращение коечного фонда в стационарах, — отметил Печатников.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Положительная динамика достигнута благодаря модернизации столичного здравоохранения. Так, за счет городского бюджета жители получают высокотехнологичную медицинскую помощь по 17 профилям, в частности сердечно-сосудистой хирургии, онкологии, травматологии, ортопедии, офтальмологии и нейрохирургии. Также значительно увеличилось количество хирургических операций, в которых используются роботы.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http://ostankino.mos.ru/presscenter/news/detail/3285018.html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85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85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2024-06-18T05:37:44Z</dcterms:created>
  <dcterms:modified xsi:type="dcterms:W3CDTF">2024-06-18T05:37:44Z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