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проспекте-мира-прозвучат-романсы"/>
    <w:p>
      <w:pPr>
        <w:pStyle w:val="Heading3"/>
      </w:pPr>
      <w:r>
        <w:t xml:space="preserve">На проспекте Мира прозвучат романсы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rPr>
          <w:iCs/>
          <w:i/>
          <w:bCs/>
          <w:b/>
        </w:rPr>
        <w:t xml:space="preserve">Бесплатный концерт певицы Ирины Соболевой – лауреата международной премии имени А.Дворжака, выступающей под творческим псевдонимом Мадам Соболёва – пройдет в библиотеке №62 имени Пабло Неруды на проспекте Мира.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В программу войдут как старинные, так и современные романсы – написанные и великими композиторами, и неизвестными авторами. Это романсы городские, цыганские, классические и даже комические, - рассказали в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концерта – 16 сентября в 17.00. Вход будет открытым для всех желающих. Адрес библиотеки – проспект Мира, 180; добраться до нее можно пешком от метро «ВДНХ», пройдя чуть дальше гостиницы «Космос» в сторону области.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http://ostankino.mos.ru/news/detail/3676387.html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76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76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2025-05-03T21:23:42Z</dcterms:created>
  <dcterms:modified xsi:type="dcterms:W3CDTF">2025-05-03T21:23:42Z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