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676aa0498a696426fb2130388450430c31e74"/>
    <w:p>
      <w:pPr>
        <w:pStyle w:val="Heading3"/>
      </w:pPr>
      <w:r>
        <w:t xml:space="preserve">Собянин: В Москве завершено комплексное благоустройство парка Олимпийской деревни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rPr>
          <w:iCs/>
          <w:i/>
          <w:bCs/>
          <w:b/>
        </w:rPr>
        <w:t xml:space="preserve">В Москве завершено комплексное благоустройство парка Олимпийской деревни. Об этом мэр столицы Сергей Собянин сообщил, когда осматривал итоги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Сергея Собянина, благоустроенный парк в Москве получил отличную инфраструктуру, одну из лучших в городе. Там располагается первый крытый всесезонный павильон для занятий спортом. И Сергей Собянин добавил, что около детской спортивной школы возводится новое современное футбольное поле с подогревом и хорошими раздевалками. Парк Олимпийской деревни расположен на пересечении Мичуринского проспекта с ул. Лобачевского.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сейчас многие проекты направлены на развитие спорта в городе. Например, в Москве возводится одиннадцать качественных футбольных полей - в каждом округе столицы по одному такому футбольному полю.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 в ходе благоустройства были созданы танцевальная площадка, пикниковая зона, площадки для выгула собак, были отремонтированы дорожки, очищены от мусора четыре пруда, отремонтированы мосты, обустроены прогулочные зоны у воды с лодочной станцией, сценой и амфитеатрами. После благоустройства водной зоны заработали погружные фонтаны.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Территория парка приспособлена для маломобильных граждан - организованы лестничные спуски и пандусы.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рамках прошедшего благоустройства на территории парка разбили 405,7 тыс. кв. м газонов и 4,1 тыс. кв. м цветников, высадили 839 деревьев и более 25 тыс.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 был открыт накануне Олимпиады-80 как территория для отдыха спортсменов, а затем – жителей Олимпийской деревни. На территории парка был создан каскад искусственных прудов и зеленая прогулочная зона, высажены липы, клены, ясени, березы, каштаны, ивы и другие деревья.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парк является любимым местом отдыха 180 тыс. жителей районов Проспект Вернадского и Тропарево-Никулино.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Особенностью парка стал всесезонный крытый многофункциональный спортивный павильон. Также уникальным сооружением Олимпийского парка стала сцена на воде и амфитеатры для зрителей. На сцене планируются регулярные выступления расположенной поблизости Московской государственной академической филармонии (Концертного зала им. Рахманинова).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2013 г. в целях создания полноценной инфраструктуры для отдыха и досуга парк был передан в ведение Департамента культуры города Москвы и стал филиалом ПКиО «Фили». В 2014 г. по заказу Департамента культуры города Москвы британское архитектурное бюро LDA Design разработало концепцию комплексного благоустройства парка Олимпийской деревни.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занятий спортом на территории парка обустроены велодорожка протяженностью 4 км, беговой маршрут длиной 2,7 км, 10 спортивных площадок, веревочный городок, два пункта проката инвентаря, а также шесть детских площадок с современными спортивно-игровыми аттракционами.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http://ostankino.mos.ru/presscenter/news/detail/3692333.html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92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92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2025-06-04T23:33:55Z</dcterms:created>
  <dcterms:modified xsi:type="dcterms:W3CDTF">2025-06-04T23:33:55Z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