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свао-примет-российско-японский-фестиваль"/>
    <w:p>
      <w:pPr>
        <w:pStyle w:val="Heading3"/>
      </w:pPr>
      <w:r>
        <w:t xml:space="preserve">СВАО примет российско-японский фестиваль</w:t>
      </w:r>
    </w:p>
    <w:p>
      <w:pPr>
        <w:pStyle w:val="FirstParagraph"/>
      </w:pPr>
      <w:r>
        <w:t xml:space="preserve">07.09.2016</w:t>
      </w:r>
    </w:p>
    <w:p>
      <w:pPr>
        <w:pStyle w:val="BodyText"/>
      </w:pPr>
      <w:r>
        <w:rPr>
          <w:iCs/>
          <w:i/>
          <w:bCs/>
          <w:b/>
        </w:rPr>
        <w:t xml:space="preserve">Северо-Восточный округ в ближайшее воскресенье, 11 сентября, будет принимать увлекательное театрализованное шоу – фестиваль «Дзидай Мацури». Это японский национальный праздник; жители Страны восходящего солнца отмечают его с 1895 года. Название переводится на русский как «Фестиваль Эпох».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- В России фестиваль проводится уже в третий раз. Участники церемониального шествия наденут кимоно и самурайские доспехи, а затем пройдут по улице под звуки горнов и японских барабанов, - рассказал один из организаторов праздника — руководитель клуба боевых искусств «Маяк» Евгений Никифоров.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Шествие пройдет на территории района Отрадное, по улице Римского-Корсакова. Начало шествия – в 12.00 от дома 34, корп.2 по Алтуфьевскому шоссе. А завершится праздник показательными выступлениями «самураев» на Юрловском проезде. (ог)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http://ostankino.mos.ru/presscenter/news/detail/3693225.html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36932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36932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2025-01-28T19:11:15Z</dcterms:created>
  <dcterms:modified xsi:type="dcterms:W3CDTF">2025-01-28T19:11:15Z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