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4dc5283fb43e6c2c7033edcff9352d8539875"/>
    <w:p>
      <w:pPr>
        <w:pStyle w:val="Heading3"/>
      </w:pPr>
      <w:r>
        <w:t xml:space="preserve">Сбор предложений по созданию «зеленого пояса» начался в Москве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rPr>
          <w:iCs/>
          <w:i/>
          <w:bCs/>
          <w:b/>
        </w:rPr>
        <w:t xml:space="preserve">В течение месяцев, оставшихся до наступления нового года, общественность и власти Москвы намерены активно собирать и прорабатывать инициативы и предложения по формированию «зеленого пояса»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напомнила недавно на заседании профильной рабочей группы председатель комиссии Мосгордумы по экологической политике Зоя Зотова, соответствующий закон вступит в силу 1 января 2017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До этого момента нам необходимо проработать предложения и инициативы по включению территорий в состав этого «зеленого пояса», определению его границ, согласовать это с правительством и мэром Москвы, - сказала Зотова.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особо подчеркнула, что в границах «зеленого пояса» нельзя будет строить капитальные объекты и складировать отходы. Кроме того, по мнению участников обсуждения, заботу о сохранности «зеленого пояса» должны будут взять на себя на подрядчики, а лесничие.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до января в городе будут проходить регулярные встречи с жителями, где планируется собрать максимум предложений и пожеланий по формированию «зеленого пояса».(ог)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http://ostankino.mos.ru/news/detail/3725973.html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25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25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2025-02-09T19:14:37Z</dcterms:created>
  <dcterms:modified xsi:type="dcterms:W3CDTF">2025-02-09T19:14:37Z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