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6f06f1abee5f7b4523f07f4d239af7f252d4b"/>
    <w:p>
      <w:pPr>
        <w:pStyle w:val="Heading3"/>
      </w:pPr>
      <w:r>
        <w:t xml:space="preserve">Серая ветка метро разгрузилась с запуском МЦК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rPr>
          <w:iCs/>
          <w:i/>
          <w:bCs/>
          <w:b/>
        </w:rPr>
        <w:t xml:space="preserve">После запуска Московского центрального кольца (МЦК) сразу на нескольких станциях московской подземки отмечено снижение пассажиропотока. В частности, поток сократился на серой ветке: станция «Менделеевская» стала пропускать через себя на 15 процентов пассажиров меньше. Об этом сообщил официальный портал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Снижение потока на «Менделеевской» связано с рядом факторов. Во-первых, благодаря запуску движения на МЦК пассажиры могут пересесть со станции метро «Владыкино» на одноимённую станцию кольца. Также у пассажиров, которые используют пригородные электрички Савёловского направления, теперь нет необходимости доезжать до станции метро «Савёловская», они могут пересесть на станцию Окружная МЦК, — пояснил заместитель мэра Москвы, руководитель Департамента транспорта и развития дорожно-транспортной инфраструктуры города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разгрузились станции Кольцевой линии, среди них — «Комсомольская», «Киевская» и «Парк культуры». Там потоки людей уменьшились на 5, 7 и 11 процентов соответственно.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http://ostankino.mos.ru/presscenter/news/detail/3849076.html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849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849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2025-06-01T17:55:32Z</dcterms:created>
  <dcterms:modified xsi:type="dcterms:W3CDTF">2025-06-01T17:55:32Z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