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96d7b2fb9605bdddb1632f1076f06f35f2637"/>
    <w:p>
      <w:pPr>
        <w:pStyle w:val="Heading3"/>
      </w:pPr>
      <w:r>
        <w:t xml:space="preserve">На главной выставке страны пройдёт фестиваль аргентинской культуры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rPr>
          <w:bCs/>
          <w:b/>
        </w:rPr>
        <w:t xml:space="preserve">Гости главной выставки страны познакомятся с традициями и обычаями Аргентины на марафоне аргентинской культуры; он пройдёт на ВДНХ в субботу, 19 ноября.</w:t>
      </w:r>
      <w:r>
        <w:br/>
      </w:r>
      <w:r>
        <w:br/>
      </w:r>
      <w:r>
        <w:t xml:space="preserve">— Посетителей ждёт мастер-класс по приготовлению эмпанадас — традиционных аргентинских пирожков с начинкой, ритуал мате-пития, — рассказал собеседник издания. — Также всех желающих научат танцевать национальные танцы пенью и милонгу.</w:t>
      </w:r>
      <w:r>
        <w:br/>
      </w:r>
      <w:r>
        <w:br/>
      </w:r>
      <w:r>
        <w:t xml:space="preserve">Кроме того, участники праздника увидят шедевры аргентинского кино и сыграют в футбол, страстно любимый всеми аргентинцами.</w:t>
      </w:r>
      <w:r>
        <w:br/>
      </w:r>
      <w:r>
        <w:br/>
      </w:r>
      <w:r>
        <w:t xml:space="preserve">Начало мероприятия в 10.00 в Доме культуры ВДНХ (павильон №84). Вход свободный для всех желающих.</w:t>
      </w:r>
      <w:r>
        <w:br/>
      </w:r>
      <w:r>
        <w:br/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http://ostankino.mos.ru/news/detail/4211027.html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11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11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2025-01-06T00:52:37Z</dcterms:created>
  <dcterms:modified xsi:type="dcterms:W3CDTF">2025-01-06T00:52:37Z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