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196d1d73474d49f1446add2e30916547dd093"/>
    <w:p>
      <w:pPr>
        <w:pStyle w:val="Heading3"/>
      </w:pPr>
      <w:r>
        <w:t xml:space="preserve">Транспортно-пересадочный узел появится возле станции метро «ВДНХ»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rPr>
          <w:bCs/>
          <w:b/>
        </w:rPr>
        <w:t xml:space="preserve">Транспортно-пересадочный узел «ВДНХ», который появится возле одноимённой станции метро, значительно улучшит транспортную ситуацию в районе. Как сообщается на официальном портале мэра и правительства Москвы, площадь будущего ТПУ составит порядка 30 га.</w:t>
      </w:r>
      <w:r>
        <w:br/>
      </w:r>
      <w:r>
        <w:br/>
      </w:r>
      <w:r>
        <w:t xml:space="preserve">— Сейчас перед метро «ВДНХ» — неблагоустроенная площадь, где пересекаются несколько потоков людей. Выходы на проспект Мира недостаточно широкие, людям негде стоять, поэтому они вынуждены выходить на дорогу. Кроме того, дорожному движению мешает станция пригородных автобусов и светофор, из-за которого собирается пробка на Продольном проезде. Строительство транспортно-пересадочного узла решит эти проблемы, — рассказал главный архитектор Москвы Сергей Кузнецов.</w:t>
      </w:r>
      <w:r>
        <w:br/>
      </w:r>
      <w:r>
        <w:br/>
      </w:r>
      <w:r>
        <w:t xml:space="preserve">Площадь сооружения составит 32,8 гектара. В число объектов войдёт полукилометровый туннель в Продольном проезде и разворотная площадка слева от главного входа ВДНХ. Также проект предусматривает ликвидацию участка дороги, связывающего 1-й и 2-й Поперечные проезды, расширение зон посадки и высадки пассажиров, устройство навесов над выходами из метро и устройство заездных карманов для наземного транспорта.</w:t>
      </w:r>
      <w:r>
        <w:br/>
      </w:r>
      <w:r>
        <w:br/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http://ostankino.mos.ru/news/detail/4252149.html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52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52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2025-02-12T07:58:12Z</dcterms:created>
  <dcterms:modified xsi:type="dcterms:W3CDTF">2025-02-12T07:58:12Z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