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74f9bc6cadb65bee1834008411b9ed1322bdc"/>
    <w:p>
      <w:pPr>
        <w:pStyle w:val="Heading3"/>
      </w:pPr>
      <w:r>
        <w:t xml:space="preserve">Москвичи познакомятся с правилами землепользования и застройки</w:t>
      </w:r>
    </w:p>
    <w:p>
      <w:pPr>
        <w:pStyle w:val="FirstParagraph"/>
      </w:pPr>
      <w:r>
        <w:t xml:space="preserve">01.12.2016</w:t>
      </w:r>
    </w:p>
    <w:p>
      <w:pPr>
        <w:pStyle w:val="BodyText"/>
      </w:pPr>
      <w:r>
        <w:rPr>
          <w:iCs/>
          <w:i/>
          <w:bCs/>
          <w:b/>
        </w:rPr>
        <w:t xml:space="preserve">Городской информационный центр, где москвичи могут ознакомиться с проектом Правил землепользования и застройки (ПЗЗ) столицы и задать свои вопросы по телефону «горячей линии», начал свою работу. Открытие центра состоялось в преддверии публичных слушаний по проекту ПЗЗ, которые пройдут 22 декабря одновременно в десяти округах столицы. Об этом сообщила на недавней пресс-конференции председатель столичного Комитета по архитектуре и градостроительству Юлиана Княжевская.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ПЗЗ отвечает на три вопроса — что, где и с какими параметрами можно построить в Москве. Принятие правил необходимо для реализации Генплана Москвы, усиления законности и порядка градостроительной деятельности и формирования целостной застройки старых и новых территорий столицы, — пояснила Юлиана Княжевская.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 начала публичных слушаний с 6 по 19 декабря в каждом округе Москвы будут работать экспозиции материалов ПЗЗ. А с 23 по 29 декабря окружные комиссии будут принимать от участников публичных слушаний письменные предложения и замечания к проекту ПЗЗ. В срок до 20 января 2017 года городская комиссия подготовит и опубликует заключение о результатах слушаний.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информационного центра: 2-я Брестская улица, 6. Телефон горячей линии: 8(495)926-36-40.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http://ostankino.mos.ru/news/detail/4332749.html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332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332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2025-03-08T00:46:13Z</dcterms:created>
  <dcterms:modified xsi:type="dcterms:W3CDTF">2025-03-08T00:46:13Z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