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201af9dc90a99f508bf555968bb1462bfbed"/>
    <w:p>
      <w:pPr>
        <w:pStyle w:val="Heading3"/>
      </w:pPr>
      <w:r>
        <w:t xml:space="preserve">Москва признана лучшим регионом России в области физкультуры и спорта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rPr>
          <w:iCs/>
          <w:i/>
          <w:bCs/>
          <w:b/>
        </w:rPr>
        <w:t xml:space="preserve">На торжественной церемонии вручения национальной премия в области физической культуры и спорта за этот год в номинации «Регион России» Сергей Собянин заявил, что ее заслуженно получила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регулярно проводится множество соревнований, и спортивный календарь города заполнен до предела. У города есть все шансы и дальше улучшать свои результаты. Сергей Собянин добавил, что треть жителей столицы регулярно занимаются 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Москвы продемонстрировали прекрасные результаты на серьезных международных соревнованиях. Столица работает на массовый и профессиональный спорт, поэтому спортсмены показывают высшие достижения. При этом Сергей Собянин отметил, что награда столице – абсолютно заслуженная.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Московская спортивная отрасль располагает мощным материально-техническим и кадровым ресурсом. В настоящий момент Москомспорт обеспечивает развитие 123 видов спорта, (из них 51 олимпийский, 46 неолимпийских, 26 дисциплин лиц с ограниченными возможностями здоровья). В соответствии с планом Минспорта России Москва обеспечивает подготовку спортивного резерва в сборные команды Российской Федерации по 55 базовым видам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Подготовку спортивного резерва и спортсменов высокого уровня обеспечивают 3 физкультурно-спортивных объединения, 30 спортивных школ, 36 спортивных школ олимпийского резерва, 4 Центра спортивной подготовки, 3 спортивных клуба, 4 училища олимпийского резерва, 4 Центра спорта и образования, ГБПОУ «Колледж физической культуры и спорта «Спарта».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Основная централизованная подготовка проводится в сборных командах страны. По линии Москомспорта осуществляется дополнительные мероприятия, предусматривающие научно-методическое, медико-биологическое, психологическое сопровождение спортивной подготовки, а также реабилитацию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повышения эффективности спортивной подготовки московских спортсменов в 2014 году введен в строй Центр спортивных технологий Москомспорта. В нем созданы условия, позволяющие в минимальные сроки провести уникальные обследования компонентного состава тела, сердечно-сосудистой, дыхательной систем спортсменов и определить предельные возможности при помощи нагрузочных тестов для различных спортивных специализаций, провести биомеханический и биохимический анализ. Как результат обследований спортсмен получает интегральный показатель, анализ которого позволяет выявить дополнительные резервы, разработать индивидуальные методические рекомендации. Использование этой информации позволяет повысить спортивный результат и сохранить здоровье спортсмена. Пропускная способность Центра – 50 человек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Кадровый и спортивный потенциал московской спортивной отрасли позволяют московским спортсменам занимать лидирующие позиции на всероссийском уровне и показывать высокие результаты на международных соревнованиях. 1885 московских спортсменов являются Мастерами спорта, 501 – Мастерами спорта международного класса, 163 – Заслуженными мастерами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спортсмены имеют стабильно высокие показатели представительства в сборных командах страны. На сегодняшний день 4 473 московских спортсменов входят в составы сборных страны, что составляет 22%. В олимпийских видах – 2626 (23%),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летних Олимпийских играх в Рио-де-Жанейро в составе спортивной сборной команды России приняли участие 88 московских спортсменов, что составило 31%.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http://ostankino.mos.ru/news/detail/4437466.html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37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37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2025-03-09T00:07:26Z</dcterms:created>
  <dcterms:modified xsi:type="dcterms:W3CDTF">2025-03-09T00:07:26Z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