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4defd4b90f546b77d6079fabca429396b208a"/>
    <w:p>
      <w:pPr>
        <w:pStyle w:val="Heading3"/>
      </w:pPr>
      <w:r>
        <w:t xml:space="preserve">Собянин: В 2016 году в Москве введено рекордное количество дорог и километров рельсового транспорта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iCs/>
          <w:i/>
          <w:bCs/>
          <w:b/>
        </w:rPr>
        <w:t xml:space="preserve">Мэр столицы Сергей Собянин на заседании правительства Москвы подвел итоги года. По объемам дорожного строительства и вводу путей рельсового транспорта и 2016 год стал рекордным.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столицы также упомянул о реализации очень важных проектов в области дорожного строительства и, в частности, о строительстве северо-восточной хорды. По словам Сергея Собянина, в уходящем году запустили Московское центральное кольцо (МЦК), и работу всех видов общественного транспорта наземное кольцо Москвы изменило в лучшую сторону.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Больше пятисот километров дорог, а это двенадцать процентов всей дорожной сети столицы, построено в Москве за шесть лет. При этом Сергей Собянин отметил, что всего за шесть лет построено больше ста километров и пятидесяти пяти станций наземного и подземного метро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продолжаются работы по развитию дорожного каркаса Новой Москвы. В настоящее время завершён I этап реконструкции Калужского шоссе. Ведётся строительство 4 автомобильных путепроводов через ж/д пути – в Переделкино, Щербинке, Кокошкино и Крёкшино. Движение по данным объектам дорожно-транспортной инфраструктуры предполагается открыть уже во второй половине 2017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сентябре 2016 г. было открыто движение пассажирских поездов по Московскому центральному кольцу (МЦК), которое стало вторым наземным кольцом столичного метро. Впервые в истории Москвы было одновременно введено 54 км путей и 31 станция. С первых дней работы МЦК завоевало популярность среди москвичей: вторым кольцом метро ежедневно пользуются свыше 300 тыс. пассажиров.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Был обеспечен рекордный ввод дорожных объектов – 101,6 км дорог, 45 мостов, тоннелей и эстакад, 21 пешеходный переход. В числе наиболее важных завершенных проектов: эстакада прямого хода по Липецкой улице; участки Калужского шоссе; транспортная развязка на 41 км Ленинградского шоссе; эстакада прямого хода Волгоградского проспекта на пересечении с Волжским бульваром; эстакада прямого хода Щёлковского шоссе на пересечении с улицей 9-я Парковая; участки Северо-Западной хорды, включая винчестерный тоннель на улице Народного Ополчения и эстакаду на пересечении улиц Рябиновая и Генерала Дорохова; Волоколамский автодорожный путепровод; участок Северо-Восточной хорды – от Измайловского до Щёлковского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начиная с 2011 г. в Москве построено/реконструировано: 101 км новых линий и 55 станций Московского метрополитена и МЦК, а также 6 электродепо Московского метрополитена; 527 км дорог (12,5% от существовавшей протяженности городских дорог), включая 162 искусственных транспортных сооружения (26% от существовавших эстакад, тоннелей и мостов) и 156 внеуличных пешеходных переходов (40% от существовавших объектов).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http://ostankino.mos.ru/news/detail/4548140.html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48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548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2024-07-02T15:01:18Z</dcterms:created>
  <dcterms:modified xsi:type="dcterms:W3CDTF">2024-07-02T15:01:18Z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