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feb8ce0b2cfc01fb4014935d3a472744876d08"/>
    <w:p>
      <w:pPr>
        <w:pStyle w:val="Heading3"/>
      </w:pPr>
      <w:r>
        <w:t xml:space="preserve">Собянин провел технический пуск участка метро «Деловой центр - Раменки»</w:t>
      </w:r>
    </w:p>
    <w:p>
      <w:pPr>
        <w:pStyle w:val="FirstParagraph"/>
      </w:pPr>
      <w:r>
        <w:t xml:space="preserve">30.12.2016</w:t>
      </w:r>
    </w:p>
    <w:p>
      <w:pPr>
        <w:pStyle w:val="BodyText"/>
      </w:pPr>
      <w:r>
        <w:rPr>
          <w:iCs/>
          <w:i/>
          <w:bCs/>
          <w:b/>
        </w:rPr>
        <w:t xml:space="preserve">Мэр Москвы Сергей Собянин провел технический пуск участка метро Калининско-Солнцевской линии. Он заявил, что на участке метро «Деловой центр – Раменки» движение пассажирских поездов пустят в течение нескольких недель следующего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Мэр Москвы выразил надежду, что в конце января или начале февраля здесь уже начнется пассажирское движение. По словам Сергея Собянина, остается пусконаладка, а все работы уже практически закончены.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Сейчас запускается рабочее движение еще на одном этапе от «Парка Победы» до «Раменок». Это несколько станций, составляющих более семи километров. Сергей Собянин отметил, что от «Делового центра» до «Солнцево» и «Рассказовки»строится самая протяженная линия метро в Москве.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Строительство станции «Раменки» началось в 2013 г. Она запроектирована с двумя подземными вестибюлями, выходы из которых ведут на обе стороны Мичуринского проспекта. Оба вестибюля будут связаны с платформой эскалаторами и лифтами для маломобильных граждан.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Протяженность участка Калининско-Солнцевской линии от станции метро «Парк Победы» до станции «Раменки» составит 7,3 км. На данном участке будут расположены три станции: «Минская», «Ломоносовский проспект» и «Раменки». Калининско-Солнцевская линия метрополитена будет формироваться поэтапно. Она сооружается несколькими участками: «Деловой центр»-«Парк Победы» - 3,35 км (введен в эксплуатацию в 2013 г.); «Парк Победы»-«Раменки» - 7,25 км; «Раменки-«Солнцево» - 9,1 км; «Солнцево»-«Рассказовка» - 5,1 км; «Третьяковская»-«Деловой центр» - 5,1 км.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Западный радиус Калининско-Солнцевской линии стал доступен пассажирам 31 января 2014 г., когда поезда начали курсировать между станциями «Деловой центр» и «Парк победы».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Станция «Раменки» расположена под Мичуринским проспектом у примыкания к нему Винницкой улицы. Станция мелкого заложения, двухпролетная с 1 рядом колонн, платформой островного типа и 2 подземными вестибюлями с выходами на обе стороны Мичуринского проспекта к жилой и общественной застройке, остановочным пунктам наземного пассажирского транспорта.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Тема оформления станции «Раменки» навеяна историей района: силуэты деревьев на зеленом фоне напоминают о некогда бывших в этой местности дубовых рощах.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Пассажирское движение на участке Калининско-Солнцевской линии «Парк Победы» – «Раменки» планируется открыть через несколько недель, после завершения необходимых пуско-наладочных работ и обкатки. Одновременно участок «Деловой центр» – «Парк Победы» будет переведен из челночного в стандартный режим движения.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http://ostankino.mos.ru/presscenter/news/detail/4567555.html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45675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45675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2024-04-15T16:09:52Z</dcterms:created>
  <dcterms:modified xsi:type="dcterms:W3CDTF">2024-04-15T16:09:52Z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