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7bcfb7ac110d7b44798f5fa33c0440b3cb73d"/>
    <w:p>
      <w:pPr>
        <w:pStyle w:val="Heading3"/>
      </w:pPr>
      <w:r>
        <w:t xml:space="preserve">В случае недомогания москвичи могут сдать анализы на дому</w:t>
      </w:r>
    </w:p>
    <w:p>
      <w:pPr>
        <w:pStyle w:val="FirstParagraph"/>
      </w:pPr>
      <w:r>
        <w:t xml:space="preserve">15.04.2020</w:t>
      </w:r>
    </w:p>
    <w:p>
      <w:pPr>
        <w:pStyle w:val="BodyText"/>
      </w:pPr>
      <w:r>
        <w:rPr>
          <w:iCs/>
          <w:i/>
          <w:bCs/>
          <w:b/>
        </w:rPr>
        <w:t xml:space="preserve">Жителям столицы при наличии симптомов недомогания - повышенной температуры, головной боли, кашля – следует незамедлительно обращаться за медицинской помощью. По обращению на дом приедет дежурный врач, чтобы оценить общее состояние здоровья и взять забор анализов для диагностики коронавирусной инфекции.</w:t>
      </w: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Результаты теста на COVID-19 при этом пациенту сообщат чуть позже – по телефону или лично, так что больному не придется покидать квартиру.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вызвать врача на дом, обращайтесь по номеру телефона районной поликлиники, в экстренных случаях звоните в службу скорой помощи Москвы: 103. И не забывайте в целях профилактики распространения вируса соблюдать режим самоизоляции.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http://ostankino.mos.ru/news/detail/8836594.html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8365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88365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2025-06-13T08:35:40Z</dcterms:created>
  <dcterms:modified xsi:type="dcterms:W3CDTF">2025-06-13T08:35:40Z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