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f05f6a7ef283a180e8f55fcd41c8f063a3b74"/>
    <w:p>
      <w:pPr>
        <w:pStyle w:val="Heading3"/>
      </w:pPr>
      <w:r>
        <w:t xml:space="preserve">Процедура согласования перепланировки жилья изменилась в столице</w:t>
      </w:r>
    </w:p>
    <w:p>
      <w:pPr>
        <w:pStyle w:val="FirstParagraph"/>
      </w:pPr>
      <w:r>
        <w:t xml:space="preserve">25.08.2020</w:t>
      </w:r>
    </w:p>
    <w:p>
      <w:pPr>
        <w:pStyle w:val="BodyText"/>
      </w:pPr>
      <w:r>
        <w:rPr>
          <w:iCs/>
          <w:i/>
          <w:bCs/>
          <w:b/>
        </w:rPr>
        <w:t xml:space="preserve">С 21.08.2020 жители города могут получить государственную услугу по согласованию перепланировки жилых и нежилых помещений в многоквартирных домах онлайн на портале mos.ru. Это связано свнесенными изменениями в постановление Правительства Москвы «Об организации переустройства и (или) перепланировки жилых и нежилых помещений в многоквартирных домах». Посещать МФЦ ижилищные инспекции города больше не нужно, бумажные документы больше не принимаются</w:t>
      </w:r>
      <w:r>
        <w:t xml:space="preserve">.</w:t>
      </w:r>
      <w:r>
        <w:rPr>
          <w:iCs/>
          <w:i/>
          <w:bCs/>
          <w:b/>
        </w:rPr>
        <w:t xml:space="preserve">С 21.08.2020 жители города могут получить государственную услугу по согласованию перепланировки жилых и нежилых помещений в многоквартирных домах онлайн на портале mos.ru. Это связано с внесенными изменениями в постановление Правительства Москвы «Об организации переустройства и (или) перепланировки жилых и нежилых помещений в многоквартирных домах». Посещать МФЦ и жилищные инспекции города больше не нужно, бумажные документы больше не принимаются</w:t>
      </w:r>
      <w:r>
        <w:t xml:space="preserve">.</w:t>
      </w:r>
    </w:p>
    <w:p>
      <w:pPr>
        <w:pStyle w:val="BodyText"/>
      </w:pPr>
      <w:r>
        <w:t xml:space="preserve">Чтобы подать заявление, в разделе «Жилье, ЖКУ, двор» нужно выбрать услугу «Согласование переустройства, перепланировки помещения в жилом доме». Она разработана совместно с городским Департаментом информационных технологий.</w:t>
      </w:r>
    </w:p>
    <w:p>
      <w:pPr>
        <w:pStyle w:val="BodyText"/>
      </w:pPr>
      <w:r>
        <w:t xml:space="preserve">Помимо этого, перечень документов, которые необходимо предоставить, сократился.</w:t>
      </w:r>
    </w:p>
    <w:p>
      <w:pPr>
        <w:pStyle w:val="BodyText"/>
      </w:pPr>
      <w:r>
        <w:t xml:space="preserve">Протокол общего собрания не понадобится, если он раньше уже был передан на хранение в Мосжилинспекцию. Журнал производства работ не пригодится, если в помещении не затрагиваются несущие конструкции. Также упрощен процесс согласования работ, для которых не требуется проектная документация.</w:t>
      </w:r>
      <w:r>
        <w:br/>
      </w:r>
      <w:r>
        <w:t xml:space="preserve">Если понадобятся дополнительные документы, например квитанции об оплате штрафа или технический паспорт, их можно загрузить и сразу направить в Мосжилинспекцию через личный кабинет.</w:t>
      </w:r>
    </w:p>
    <w:p>
      <w:pPr>
        <w:pStyle w:val="BodyText"/>
      </w:pPr>
      <w:r>
        <w:t xml:space="preserve">Все это позволит сократить сроки получения решения от Мосжилинспекции. В виде электронного документа оно поступит в личный кабинет. При желании получить его можно и на бумажном носителе в центрах «Мои документы».</w:t>
      </w:r>
      <w:r>
        <w:br/>
      </w:r>
      <w:r>
        <w:t xml:space="preserve">Отмечается, что нововведения позволят сократить сроки получения решения от Мосжилинспекции. Оно поступит в личный кабинет в виде электронного документа, а если нужно, его можно получить и на бумажном носителе в центрах «Мои документы».</w:t>
      </w:r>
    </w:p>
    <w:p>
      <w:pPr>
        <w:pStyle w:val="BodyText"/>
      </w:pPr>
      <w:r>
        <w:t xml:space="preserve">При подаче заявления через портал mos.ru при себе необходимо иметь проектную документацию (проект перепланировки, техническое заключение) в электронном виде, подписанную электронной подписью проектной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http://ostankino.mos.ru/presscenter/news/detail/9165738.html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165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165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2025-07-18T10:45:10Z</dcterms:created>
  <dcterms:modified xsi:type="dcterms:W3CDTF">2025-07-18T10:45:10Z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