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ff53c1adba21c8340991f5e334f4b1617060e1"/>
    <w:p>
      <w:pPr>
        <w:pStyle w:val="Heading3"/>
      </w:pPr>
      <w:r>
        <w:t xml:space="preserve">Благотворительный фонд «Второе дыхание» из Останкина стал одним из лучших в стране</w:t>
      </w:r>
    </w:p>
    <w:p>
      <w:pPr>
        <w:pStyle w:val="FirstParagraph"/>
      </w:pPr>
      <w:r>
        <w:t xml:space="preserve">12.07.2022</w:t>
      </w:r>
    </w:p>
    <w:p>
      <w:pPr>
        <w:pStyle w:val="BodyText"/>
      </w:pPr>
      <w:r>
        <w:rPr>
          <w:iCs/>
          <w:i/>
          <w:bCs/>
          <w:b/>
        </w:rPr>
        <w:t xml:space="preserve">Благотворительный фонд осознанного потребления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«Второе дыхание»</w:t>
        </w:r>
      </w:hyperlink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в Останкине признали одним из лучших в России. Анализ проводило крупнейшее российское рейтинговое агентство RAEX. Об этом сегодня сообщили в пресс-службе фонда.</w:t>
      </w:r>
    </w:p>
    <w:p>
      <w:pPr>
        <w:pStyle w:val="BodyText"/>
      </w:pPr>
      <w:r>
        <w:t xml:space="preserve">«В основном рейтинге фонд занял 11 место, а еще в трех вошёл в двадцатку: «Топ-20 фандрайзинговых НКО, специализирующихся на благотворительной деятельности в сфере экологии и зоозащиты, по уровню партнерского потенциала» — 3-е место; «Топ-20 самых «прозрачных» фондов» — 10-я строчка; «Топ-20 НКО по признанию обществом и активности в соцсетях и СМИ» — 18-я позиция», - уточнили в пресс-службе фонда.</w:t>
      </w:r>
    </w:p>
    <w:p>
      <w:pPr>
        <w:pStyle w:val="BodyText"/>
      </w:pPr>
      <w:r>
        <w:t xml:space="preserve">Оценка НКО проводилась по трем группам показателей: масштаб деятельности, информационная прозрачность (полнота и качество раскрытия информации), признание достижений обществом и их активность в медиа пространстве.</w:t>
      </w:r>
    </w:p>
    <w:p>
      <w:pPr>
        <w:pStyle w:val="BodyText"/>
      </w:pPr>
      <w:r>
        <w:t xml:space="preserve">Узнать адреса контейнеров фонда «Второе дыхание» можно по этой ссылке:</w:t>
      </w:r>
      <w:r>
        <w:t xml:space="preserve"> </w:t>
      </w:r>
      <w:hyperlink r:id="rId21">
        <w:r>
          <w:rPr>
            <w:rStyle w:val="Hyperlink"/>
          </w:rPr>
          <w:t xml:space="preserve">https://vtoroe.ru/modno-sdat/locations/?city=moscow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http://ostankino.mos.ru/news/detail/10928162.html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0928162.html" TargetMode="External" /><Relationship Type="http://schemas.openxmlformats.org/officeDocument/2006/relationships/hyperlink" Id="rId20" Target="https://vtoroe.ru/" TargetMode="External" /><Relationship Type="http://schemas.openxmlformats.org/officeDocument/2006/relationships/hyperlink" Id="rId21" Target="https://vtoroe.ru/modno-sdat/locations/?city=mosco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0928162.html" TargetMode="External" /><Relationship Type="http://schemas.openxmlformats.org/officeDocument/2006/relationships/hyperlink" Id="rId20" Target="https://vtoroe.ru/" TargetMode="External" /><Relationship Type="http://schemas.openxmlformats.org/officeDocument/2006/relationships/hyperlink" Id="rId21" Target="https://vtoroe.ru/modno-sdat/locations/?city=mosco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2024-04-22T04:25:40Z</dcterms:created>
  <dcterms:modified xsi:type="dcterms:W3CDTF">2024-04-22T04:25:40Z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