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cf60b4de2e2f4304309508880841d8987bc2a"/>
    <w:p>
      <w:pPr>
        <w:pStyle w:val="Heading3"/>
      </w:pPr>
      <w:r>
        <w:t xml:space="preserve">По материалам проверки прокуратуры округа межрайонным отделом судебных приставов по взысканию алиментных платежей № 2 ГУ ФССП России по г. Москве возбуждено уголовное дела по ч. 1 ст. 157 УК РФ (неуплата родителем без уважительных причин в нарушение решен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По материалам проверки прокуратуры округа межрайонным отделом судебных приставов по взысканию алиментных платежей № 2 ГУ ФССП России по г. Москве возбуждено уголовное дела по ч. 1 ст. 157 УК РФ (неуплата родителем без уважительных причин в нарушение решения суда средств на содержание несовершеннолетних детей, если это деяние совершено неоднократно) в отношении родителя, уклоняющегося от обязанности выплачивать алименты.</w:t>
      </w:r>
    </w:p>
    <w:p>
      <w:pPr>
        <w:pStyle w:val="BodyText"/>
      </w:pPr>
      <w:r>
        <w:t xml:space="preserve">Установлено, что на основании решения суда мужчина был обязан выплачивать алименты на содержание несовершеннолетнего сына, 21.12.2006 г.р., в размере ¼ заработка и (или) иного дохода ежемесячно, начиная с 02 марта 2009 года и до совершеннолетия ребенка.</w:t>
      </w:r>
    </w:p>
    <w:p>
      <w:pPr>
        <w:pStyle w:val="BodyText"/>
      </w:pPr>
      <w:r>
        <w:t xml:space="preserve">Постановлением мирового судьи судебного участка № 82 по району Лианозово родитель привлечен к административной ответственности по ч. 1 ст. 5.35.1 КоАП РФ (неисполнение родителями или иными законными представителями несовершеннолетних обязанностей по содержанию и воспитанию несовершеннолетних) и ему назначено наказание в виде обязательных работ сроком на 40 (сорок) часов. Назначенное административное наказание согласно материалам исполнительного производства отбыто в установленном законом порядке 30.10.2020.</w:t>
      </w:r>
    </w:p>
    <w:p>
      <w:pPr>
        <w:pStyle w:val="BodyText"/>
      </w:pPr>
      <w:r>
        <w:t xml:space="preserve">Будучи привлеченным к административной ответственности за неуплату алиментов на ребенка, выплачивать денежные средства родитель не начал. За период с 02.03.2009 по 18.10.2021 задолженность по алиментам на содержание несовершеннолетнего ребенка в общей сумме составила 1 280 190 рублей, чем причинен ребенку материальный вред в виде ухудшения условий его существования. До настоящего времени задолженность родителем не погашена. Неуплата родителем без уважительных причин в нарушение решения суда средств на содержание несовершеннолетних детей, если это деяние совершено неоднократно, образует состав преступления, предусмотренного ч. 1 ст. 157 УК РФ. По материалам прокурорской проверки, направленным в порядке п. 2 ч. 2 ст. 37 УПК РФ, 01.11.2021 возбуждено уголовное дело. Ход расследования контролируется прокуратурой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http://ostankino.mos.ru/the-prosecutor-explains/detail/10574886.html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2025-07-24T18:13:04Z</dcterms:created>
  <dcterms:modified xsi:type="dcterms:W3CDTF">2025-07-24T18:13:04Z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