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882c05547ec6112a12768bedb3d0fac186052"/>
    <w:p>
      <w:pPr>
        <w:pStyle w:val="Heading3"/>
      </w:pPr>
      <w:r>
        <w:t xml:space="preserve">Останкинский межрайонный прокурор г. Москвы разъясняет. Ограничение права управления транспортными средствами при неисполнении должником требований о взыскании задолженности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Останкинский межрайонный прокурор г. Москвы разъясняет.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Ограничение права управления транспортными средствами при неисполнении должником требований о взыскании задолженности, содержащихся в исполнительном документе Ограничение права управления транспортными средствами при неисполнении должником требований о взыскании задолженности, содержащихся в исполнительном документе, осуществляется судебным приставом-исполнителем по заявлению взыскателя или по собственной инициативе на основании выносимого им постановления, утверждаемого старшим судебным приставом или его заместителем, которое вручается лично должнику (ч. 2 ст. 67.1 Федерального закона от 02.10.2007 № 229-ФЗ «Об исполнительном производстве». 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РФ специального права в виде права управления транспортными средствами (автомобильными транспортными средствами, воздушными судами, судами морского, внутреннего водного транспорта, мотоциклами, мопедами и легкими квадрициклами, трициклами и квадрициклами, самоходными машинами) до исполнения требований исполнительного документа в полном объеме либо до возникновения оснований для отмены такого ограничения (ч. 1 ст. 67.1 Закона об исполнительном производстве). Судебный пристав-исполнитель принимает решение о временном ограничении на пользование должником специальным правом при соблюдении следующих условий: - находящийся на исполнении исполнительный документ является судебным актом либо выдан на основании судебного акта и содержит в себе требования о взыскании алиментов, возмещении вреда, причиненного здоровью, возмещении вреда в связи со смертью кормильца, имущественного ущерба и (или) морального вреда, причиненных преступлением, требования неимущественного характера, связанные с воспитанием детей, а также требования о взыскании административного штрафа, назначенного за нарушение порядка пользования специальным правом; - сумма задолженности по исполнительному документу (исполнительным документам, входящим в состав сводного исполнительного производства) превышает 10 000 руб.; - в материалах исполнительного производства имеется информация об извещении должника в порядке, предусмотренном гл. 4 Закона об исполнительном производстве, о возбуждении в отношении его исполнительного производства при уклонении должника от добровольного исполнения требований исполнительного документа (за исключением случаев объявления должника в розыск); - должник предупрежден в постановлении о возбуждении исполнительного производства о возможности установления в отношении его временных ограничений при неисполнении в установленный для добровольного исполнения срок без уважительных причин требований, содержащихся в исполнительном документе; - отсутствуют обстоятельства, исключающие возможность применения в отношении должника временного ограничения на пользование должником специальным правом. Вернуть водительское удостоверение можно только после полного погашения долга. На следующий день после погашения судебный пристав выносит постановление о снятии запрета.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http://ostankino.mos.ru/the-prosecutor-explains/detail/12728393.html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28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28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2025-07-25T15:21:12Z</dcterms:created>
  <dcterms:modified xsi:type="dcterms:W3CDTF">2025-07-25T15:21:12Z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