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24bb75cde9945df27ad835ae7ef7970f6392f7"/>
    <w:p>
      <w:pPr>
        <w:pStyle w:val="Heading3"/>
      </w:pPr>
      <w:r>
        <w:t xml:space="preserve">Столичные росгвардейцы взяли «золото» на Чемпионате Центрального округа по мини-футболу</w:t>
      </w:r>
    </w:p>
    <w:p>
      <w:pPr>
        <w:pStyle w:val="FirstParagraph"/>
      </w:pPr>
      <w:r>
        <w:t xml:space="preserve">17.07.2025</w:t>
      </w:r>
    </w:p>
    <w:p>
      <w:pPr>
        <w:pStyle w:val="BodyText"/>
      </w:pPr>
      <w:r>
        <w:t xml:space="preserve">Команда Главного управления Росгвардии по г. Москве стала чемпионом Центрального округа войск национальной гвардии Российской Федерации по мини-футболу среди команд московского гарнизона Соревнования прошли на стадионе «Луч» в Северо-Западном административном округе столицы.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турнире приняли участие более 100 спортсменов, представляющие 8 команд. В финальном матче команда столичного главка Росгвардии одержала победу над командой подмосковного главка со счетом 3:2. Бронзовые медали завоевали спортсмены из столичной дивизии по охране важных государственных объектов. Торжественную церемонию награждения победителей и призеров провел врио заместителя начальника Главного управления Росгвардии по г. Москве полковник полиции Дмитрий Тесленко. Он поздравил спортсменов с заслуженной победой, подчеркнув важность физической подготовки и командной работы в службе Росгвардии.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http://ostankino.mos.ru/working/safety/detail/13109489.html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Останкинского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ostankino.mos.ru" TargetMode="External" /><Relationship Type="http://schemas.openxmlformats.org/officeDocument/2006/relationships/hyperlink" Id="rId20" Target="http://ostankino.mos.ru/working/safety/detail/1310948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ostankino.mos.ru" TargetMode="External" /><Relationship Type="http://schemas.openxmlformats.org/officeDocument/2006/relationships/hyperlink" Id="rId20" Target="http://ostankino.mos.ru/working/safety/detail/1310948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2025-07-21T06:25:23Z</dcterms:created>
  <dcterms:modified xsi:type="dcterms:W3CDTF">2025-07-21T06:25:23Z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