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МЧС по СВАО напоминает</w:t>
      </w:r>
      <w:r w:rsidRPr="00B55112">
        <w:rPr>
          <w:rFonts w:ascii="Times New Roman" w:hAnsi="Times New Roman" w:cs="Times New Roman"/>
          <w:sz w:val="28"/>
          <w:szCs w:val="28"/>
        </w:rPr>
        <w:t xml:space="preserve"> о правилах пожарной безопасности </w:t>
      </w:r>
      <w:r>
        <w:rPr>
          <w:rFonts w:ascii="Times New Roman" w:hAnsi="Times New Roman" w:cs="Times New Roman"/>
          <w:sz w:val="28"/>
          <w:szCs w:val="28"/>
        </w:rPr>
        <w:t>в период масленичной недели!</w:t>
      </w:r>
    </w:p>
    <w:p w:rsid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 xml:space="preserve">Наступила масленичная неделя - традиционные славянские праздники, связанные с приходом весны и тепла. 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Традиция отмечать Масленицу осталась и по сей день, и многие жители столицы с радостью пекут блины и готовят другие блюда.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Нелишним будет напомнить о правилах пожарной безопасности на кухне:</w:t>
      </w:r>
      <w:r w:rsidRPr="00B55112">
        <w:rPr>
          <w:rFonts w:ascii="Times New Roman" w:hAnsi="Times New Roman" w:cs="Times New Roman"/>
          <w:sz w:val="28"/>
          <w:szCs w:val="28"/>
        </w:rPr>
        <w:br/>
        <w:t>Не пользуйтесь старой и непроверенной бытовой техникой, особенно многократно бывшей в ремонте.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 xml:space="preserve">Не готовьте в широкой и длинной одежде, тем более из синтетических </w:t>
      </w:r>
      <w:proofErr w:type="spellStart"/>
      <w:r w:rsidRPr="00B55112">
        <w:rPr>
          <w:rFonts w:ascii="Times New Roman" w:hAnsi="Times New Roman" w:cs="Times New Roman"/>
          <w:sz w:val="28"/>
          <w:szCs w:val="28"/>
        </w:rPr>
        <w:t>легковоспламеняемых</w:t>
      </w:r>
      <w:proofErr w:type="spellEnd"/>
      <w:r w:rsidRPr="00B55112">
        <w:rPr>
          <w:rFonts w:ascii="Times New Roman" w:hAnsi="Times New Roman" w:cs="Times New Roman"/>
          <w:sz w:val="28"/>
          <w:szCs w:val="28"/>
        </w:rPr>
        <w:t xml:space="preserve"> материалов - это очень опасно. 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Поварские колпаки и косынки могут защитить не только блюда от волос, но и волосы от огня!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Не оставляйте пятен жира на поверхностях плиты.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Не располагайте шнуры электроприборов рядом с конфорками! Внимательно следите за кухонной утварью.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 xml:space="preserve">Не допускайте переливания нагретых жидкостей через бортики кастрюли или сковороды. 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Особенно это опасно в случае приготовления блюд во фритюре: горячее масло может загореться.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Не разрешайте дошкольникам готовить еду на плите без старших.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Не оставляйте включенные нагревательные приборы без присмотра!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 xml:space="preserve">Помните, </w:t>
      </w:r>
      <w:proofErr w:type="gramStart"/>
      <w:r w:rsidRPr="00B5511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B55112">
        <w:rPr>
          <w:rFonts w:ascii="Times New Roman" w:hAnsi="Times New Roman" w:cs="Times New Roman"/>
          <w:sz w:val="28"/>
          <w:szCs w:val="28"/>
        </w:rPr>
        <w:t xml:space="preserve"> если на сковороде или на плите загорелись жир либо масло, их нельзя тушить водой - раскаленное масло выплеснется из емкости. Потушить огонь можно плотной тканью или обычной крышкой от посуды. Накрыв предметы, оставьте их до полного остывания.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Ни в коем случае нельзя тушить электроприборы под напряжением водой! Если у вас на кухне есть огнетушитель - отлично. Если нет - по возможности отключите электроплиту от напряжения и только затем используйте воду.</w:t>
      </w:r>
    </w:p>
    <w:p w:rsidR="00B55112" w:rsidRPr="00B55112" w:rsidRDefault="00B55112" w:rsidP="00B5511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t>Если пожар разгорается, не открывайте окно - приток свежего воздуха только усилит пламя. Уходите с кухни и плотно прикройте за собой дверь, и незамедлительно вызывайте пожарных.</w:t>
      </w:r>
    </w:p>
    <w:p w:rsidR="00D86EEB" w:rsidRDefault="00B55112" w:rsidP="00D86E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112">
        <w:rPr>
          <w:rFonts w:ascii="Times New Roman" w:hAnsi="Times New Roman" w:cs="Times New Roman"/>
          <w:sz w:val="28"/>
          <w:szCs w:val="28"/>
        </w:rPr>
        <w:lastRenderedPageBreak/>
        <w:t>Управление по СВАО ГУ МЧС России по г. Москве напоминает: в случае обнаружения возгорания звоните по телефонам "101" или "112"!</w:t>
      </w:r>
      <w:r w:rsidR="00D86EE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86EEB" w:rsidRDefault="00D86EEB" w:rsidP="00D86E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6EEB" w:rsidRDefault="00D86EEB" w:rsidP="00D86E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6EEB" w:rsidRDefault="00D86EEB" w:rsidP="00D86E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EBC" w:rsidRPr="00B55112" w:rsidRDefault="00D86EEB" w:rsidP="00D86EE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4B6945" wp14:editId="271249FE">
            <wp:extent cx="5934075" cy="5934075"/>
            <wp:effectExtent l="0" t="0" r="9525" b="9525"/>
            <wp:docPr id="1" name="Рисунок 1" descr="C:\Users\MordovinDG\Desktop\d4238253-0d60-4e1b-b15c-6215816c546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dovinDG\Desktop\d4238253-0d60-4e1b-b15c-6215816c546a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EBC" w:rsidRPr="00B5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60"/>
    <w:rsid w:val="00317860"/>
    <w:rsid w:val="00AC6EBC"/>
    <w:rsid w:val="00B55112"/>
    <w:rsid w:val="00D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6AAA"/>
  <w15:chartTrackingRefBased/>
  <w15:docId w15:val="{2F73ACB0-B8CB-4AE5-BD28-668CD38D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Мордовин Денис Геннадиевич</cp:lastModifiedBy>
  <cp:revision>4</cp:revision>
  <dcterms:created xsi:type="dcterms:W3CDTF">2022-03-01T07:33:00Z</dcterms:created>
  <dcterms:modified xsi:type="dcterms:W3CDTF">2022-03-04T11:52:00Z</dcterms:modified>
</cp:coreProperties>
</file>