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7D" w:rsidRPr="005B517D" w:rsidRDefault="005B517D" w:rsidP="005B5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B517D">
        <w:rPr>
          <w:rFonts w:ascii="Times New Roman" w:hAnsi="Times New Roman" w:cs="Times New Roman"/>
          <w:b/>
          <w:sz w:val="28"/>
          <w:szCs w:val="28"/>
        </w:rPr>
        <w:t>Сотрудники 3 РОНПР Управления МЧС по СВАО рассказывают о рисках зимнего пожароопасного периода</w:t>
      </w:r>
    </w:p>
    <w:bookmarkEnd w:id="0"/>
    <w:p w:rsidR="005B517D" w:rsidRDefault="005B517D" w:rsidP="005B51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 xml:space="preserve">На территории 3 РОНПР Управления МЧС по СВАО прошла съемка для передачи "Настроение" телеканала ТВЦ, спикером на которой выступил инженер отдела Илья </w:t>
      </w:r>
      <w:proofErr w:type="spellStart"/>
      <w:r w:rsidRPr="005B517D">
        <w:rPr>
          <w:rFonts w:ascii="Times New Roman" w:hAnsi="Times New Roman" w:cs="Times New Roman"/>
          <w:sz w:val="28"/>
          <w:szCs w:val="28"/>
        </w:rPr>
        <w:t>Азаркин</w:t>
      </w:r>
      <w:proofErr w:type="spellEnd"/>
      <w:r w:rsidRPr="005B517D">
        <w:rPr>
          <w:rFonts w:ascii="Times New Roman" w:hAnsi="Times New Roman" w:cs="Times New Roman"/>
          <w:sz w:val="28"/>
          <w:szCs w:val="28"/>
        </w:rPr>
        <w:t xml:space="preserve">. В ходе записи сюжета обсуждалась актуальная сезонная тема про </w:t>
      </w:r>
      <w:proofErr w:type="spellStart"/>
      <w:r w:rsidRPr="005B517D">
        <w:rPr>
          <w:rFonts w:ascii="Times New Roman" w:hAnsi="Times New Roman" w:cs="Times New Roman"/>
          <w:sz w:val="28"/>
          <w:szCs w:val="28"/>
        </w:rPr>
        <w:t>пожароопасность</w:t>
      </w:r>
      <w:proofErr w:type="spellEnd"/>
      <w:r w:rsidRPr="005B517D">
        <w:rPr>
          <w:rFonts w:ascii="Times New Roman" w:hAnsi="Times New Roman" w:cs="Times New Roman"/>
          <w:sz w:val="28"/>
          <w:szCs w:val="28"/>
        </w:rPr>
        <w:t xml:space="preserve"> обогревателей. Илья Александрович рассказал о всех типах электрообогревателей и о угрозах, которые они за собой несут при неправильной эксплуатации.</w:t>
      </w: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>Сотрудники МЧС по СВАО напоминают, что при эксплуатации электроприборов необходимо:</w:t>
      </w: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>- внимательно изучить инструкцию по эксплуатации электроприбора, впоследствии не нарушать требований, изложенных в ней;</w:t>
      </w: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>-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последствиям;</w:t>
      </w: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>- систематически проводить проверку исправности электропроводки, розеток, щитков и штепсельных вилок обогревателя;</w:t>
      </w: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>- следить за состоянием обогревательного прибора: вовремя ремонтировать и заменять детали, если они вышли из строя;</w:t>
      </w: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>- использовать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электрообогреватели;</w:t>
      </w: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>- следует избегать перегрузки на электросеть, в случае включения сразу нескольких мощных потребителей энергии;</w:t>
      </w: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>- убедиться, что штекер вставлен в розетку плотно, иначе обогреватель может перегреться и стать причиной пожара;</w:t>
      </w: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>- не оставлять включенным электрообогреватели на ночь, не использовать их для сушки вещей;</w:t>
      </w: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>- не позволять детям играть с такими устройствами;</w:t>
      </w: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>- устанавливать электрообогреватель на безопасном расстоянии от занавесок или мебели;</w:t>
      </w: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 xml:space="preserve">- не использовать обогреватель в помещении с лакокрасочными материалами, растворителями и другими воспламеняющимися жидкостями. </w:t>
      </w: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lastRenderedPageBreak/>
        <w:t>Также нельзя устанавливать электрообогреватель в захламленных и замусоренных помещениях;</w:t>
      </w:r>
    </w:p>
    <w:p w:rsid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>- регулярно очищать обогреватель от пыли – она тоже может воспламениться;</w:t>
      </w:r>
    </w:p>
    <w:p w:rsidR="00774AC3" w:rsidRPr="005B517D" w:rsidRDefault="005B517D" w:rsidP="005B5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7D">
        <w:rPr>
          <w:rFonts w:ascii="Times New Roman" w:hAnsi="Times New Roman" w:cs="Times New Roman"/>
          <w:sz w:val="28"/>
          <w:szCs w:val="28"/>
        </w:rPr>
        <w:t xml:space="preserve">- не размещать сетевые провода обогревателя под ковры и другие </w:t>
      </w:r>
      <w:proofErr w:type="spellStart"/>
      <w:proofErr w:type="gramStart"/>
      <w:r w:rsidRPr="005B517D">
        <w:rPr>
          <w:rFonts w:ascii="Times New Roman" w:hAnsi="Times New Roman" w:cs="Times New Roman"/>
          <w:sz w:val="28"/>
          <w:szCs w:val="28"/>
        </w:rPr>
        <w:t>покрытия;не</w:t>
      </w:r>
      <w:proofErr w:type="spellEnd"/>
      <w:proofErr w:type="gramEnd"/>
      <w:r w:rsidRPr="005B517D">
        <w:rPr>
          <w:rFonts w:ascii="Times New Roman" w:hAnsi="Times New Roman" w:cs="Times New Roman"/>
          <w:sz w:val="28"/>
          <w:szCs w:val="28"/>
        </w:rPr>
        <w:t xml:space="preserve"> ставить на провода тяжелые предметы (например, мебель), иначе обогреватель может перегреться и стать причиной пожара.</w:t>
      </w:r>
    </w:p>
    <w:sectPr w:rsidR="00774AC3" w:rsidRPr="005B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B3"/>
    <w:rsid w:val="005B517D"/>
    <w:rsid w:val="00774AC3"/>
    <w:rsid w:val="00D6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8B21"/>
  <w15:chartTrackingRefBased/>
  <w15:docId w15:val="{F85A6DF8-2F82-4A82-8A8B-3C938088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2022-11-23T12:09:00Z</dcterms:created>
  <dcterms:modified xsi:type="dcterms:W3CDTF">2022-11-23T12:15:00Z</dcterms:modified>
</cp:coreProperties>
</file>